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3867D2BF" w14:textId="67D26350" w:rsidR="00592DDB" w:rsidRPr="00592DDB" w:rsidRDefault="00762A2A" w:rsidP="00592DDB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DE67F9" w:rsidRPr="00DE67F9">
        <w:rPr>
          <w:rFonts w:cs="Calibri"/>
          <w:sz w:val="24"/>
          <w:szCs w:val="24"/>
        </w:rPr>
        <w:t>”EXCELL-MED: Creșterea calității educației medicale prin standardizare și inovare” contract de finanțare nr. 111356 din 25.09.2025</w:t>
      </w:r>
    </w:p>
    <w:p w14:paraId="349E8C17" w14:textId="3FD3B8DD" w:rsidR="00463E09" w:rsidRDefault="00B87B39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225EB1">
        <w:rPr>
          <w:rStyle w:val="Strong"/>
          <w:rFonts w:cstheme="minorHAnsi"/>
          <w:sz w:val="24"/>
          <w:szCs w:val="24"/>
        </w:rPr>
        <w:tab/>
      </w: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120A75"/>
    <w:rsid w:val="00243CD1"/>
    <w:rsid w:val="00286480"/>
    <w:rsid w:val="004519DD"/>
    <w:rsid w:val="00461AD7"/>
    <w:rsid w:val="00463E09"/>
    <w:rsid w:val="00592DDB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87B39"/>
    <w:rsid w:val="00BB6EB6"/>
    <w:rsid w:val="00CC03A2"/>
    <w:rsid w:val="00D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8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6</cp:revision>
  <cp:lastPrinted>2021-04-22T06:53:00Z</cp:lastPrinted>
  <dcterms:created xsi:type="dcterms:W3CDTF">2024-02-23T10:08:00Z</dcterms:created>
  <dcterms:modified xsi:type="dcterms:W3CDTF">2025-10-21T04:34:00Z</dcterms:modified>
</cp:coreProperties>
</file>