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A6" w:rsidRPr="006419A6" w:rsidRDefault="006419A6" w:rsidP="006419A6">
      <w:pPr>
        <w:jc w:val="right"/>
        <w:rPr>
          <w:rFonts w:asciiTheme="minorHAnsi" w:hAnsiTheme="minorHAnsi" w:cstheme="minorHAnsi"/>
          <w:lang w:val="fr-FR"/>
        </w:rPr>
      </w:pPr>
      <w:r w:rsidRPr="006419A6">
        <w:rPr>
          <w:rFonts w:asciiTheme="minorHAnsi" w:hAnsiTheme="minorHAnsi" w:cstheme="minorHAnsi"/>
          <w:lang w:val="fr-FR"/>
        </w:rPr>
        <w:t>*Se aplică pentru :</w:t>
      </w:r>
    </w:p>
    <w:p w:rsidR="006419A6" w:rsidRPr="006419A6" w:rsidRDefault="006419A6" w:rsidP="006419A6">
      <w:pPr>
        <w:jc w:val="right"/>
        <w:rPr>
          <w:rFonts w:asciiTheme="minorHAnsi" w:hAnsiTheme="minorHAnsi" w:cstheme="minorHAnsi"/>
          <w:lang w:val="fr-FR"/>
        </w:rPr>
      </w:pPr>
      <w:r w:rsidRPr="006419A6">
        <w:rPr>
          <w:rFonts w:asciiTheme="minorHAnsi" w:hAnsiTheme="minorHAnsi" w:cstheme="minorHAnsi"/>
          <w:lang w:val="fr-FR"/>
        </w:rPr>
        <w:t xml:space="preserve">Facultatea de Inginerie și Tehnologia Informației – Domeniul </w:t>
      </w:r>
      <w:r w:rsidRPr="006419A6">
        <w:rPr>
          <w:rFonts w:asciiTheme="minorHAnsi" w:hAnsiTheme="minorHAnsi" w:cstheme="minorHAnsi"/>
          <w:b/>
          <w:lang w:val="es-ES"/>
        </w:rPr>
        <w:t>Calculatoare, Tehnologia informației și Ingineria sistemelor</w:t>
      </w:r>
    </w:p>
    <w:p w:rsidR="006419A6" w:rsidRPr="006419A6" w:rsidRDefault="006419A6" w:rsidP="006419A6">
      <w:pPr>
        <w:jc w:val="center"/>
        <w:rPr>
          <w:rFonts w:asciiTheme="minorHAnsi" w:hAnsiTheme="minorHAnsi" w:cstheme="minorHAnsi"/>
          <w:b/>
          <w:color w:val="000000"/>
          <w:lang w:val="es-ES"/>
        </w:rPr>
      </w:pPr>
      <w:r w:rsidRPr="006419A6">
        <w:rPr>
          <w:rFonts w:asciiTheme="minorHAnsi" w:hAnsiTheme="minorHAnsi" w:cstheme="minorHAnsi"/>
          <w:b/>
          <w:color w:val="000000"/>
          <w:lang w:val="es-ES"/>
        </w:rPr>
        <w:t>FISA DE EVALUARE</w:t>
      </w:r>
      <w:bookmarkStart w:id="0" w:name="_GoBack"/>
      <w:bookmarkEnd w:id="0"/>
    </w:p>
    <w:p w:rsidR="006419A6" w:rsidRPr="006419A6" w:rsidRDefault="006419A6" w:rsidP="006419A6">
      <w:pPr>
        <w:jc w:val="center"/>
        <w:rPr>
          <w:rFonts w:asciiTheme="minorHAnsi" w:hAnsiTheme="minorHAnsi" w:cstheme="minorHAnsi"/>
          <w:b/>
          <w:color w:val="000000"/>
          <w:lang w:val="es-ES"/>
        </w:rPr>
      </w:pPr>
      <w:r w:rsidRPr="006419A6">
        <w:rPr>
          <w:rFonts w:asciiTheme="minorHAnsi" w:hAnsiTheme="minorHAnsi" w:cstheme="minorHAnsi"/>
          <w:b/>
          <w:color w:val="000000"/>
          <w:lang w:val="es-ES"/>
        </w:rPr>
        <w:t>pentru ocuparea posturilor didactice și de cercetare</w:t>
      </w:r>
    </w:p>
    <w:p w:rsidR="006419A6" w:rsidRPr="006419A6" w:rsidRDefault="006419A6" w:rsidP="006419A6">
      <w:pPr>
        <w:rPr>
          <w:rFonts w:asciiTheme="minorHAnsi" w:hAnsiTheme="minorHAnsi" w:cstheme="minorHAnsi"/>
          <w:b/>
          <w:color w:val="000000"/>
          <w:lang w:val="it-IT"/>
        </w:rPr>
      </w:pPr>
      <w:r w:rsidRPr="006419A6">
        <w:rPr>
          <w:rFonts w:asciiTheme="minorHAnsi" w:hAnsiTheme="minorHAnsi" w:cstheme="minorHAnsi"/>
          <w:b/>
          <w:color w:val="000000"/>
          <w:lang w:val="it-IT"/>
        </w:rPr>
        <w:t>DATE DESPRE CANDIDAT</w:t>
      </w:r>
    </w:p>
    <w:p w:rsidR="006419A6" w:rsidRPr="006419A6" w:rsidRDefault="006419A6" w:rsidP="006419A6">
      <w:pPr>
        <w:rPr>
          <w:rFonts w:asciiTheme="minorHAnsi" w:hAnsiTheme="minorHAnsi" w:cstheme="minorHAnsi"/>
          <w:color w:val="000000"/>
          <w:lang w:val="it-IT"/>
        </w:rPr>
      </w:pPr>
      <w:r w:rsidRPr="006419A6">
        <w:rPr>
          <w:rFonts w:asciiTheme="minorHAnsi" w:hAnsiTheme="minorHAnsi" w:cstheme="minorHAnsi"/>
          <w:color w:val="000000"/>
          <w:lang w:val="it-IT"/>
        </w:rPr>
        <w:t>NUME________________________________PRENUME__________________________________________________CNP____________________________Postul pentru care candidează</w:t>
      </w:r>
      <w:r>
        <w:rPr>
          <w:rFonts w:asciiTheme="minorHAnsi" w:hAnsiTheme="minorHAnsi" w:cstheme="minorHAnsi"/>
          <w:color w:val="000000"/>
          <w:lang w:val="it-IT"/>
        </w:rPr>
        <w:t xml:space="preserve"> </w:t>
      </w:r>
      <w:r w:rsidRPr="006419A6">
        <w:rPr>
          <w:rFonts w:asciiTheme="minorHAnsi" w:hAnsiTheme="minorHAnsi" w:cstheme="minorHAnsi"/>
          <w:color w:val="000000"/>
          <w:lang w:val="it-IT"/>
        </w:rPr>
        <w:t>_____________________________</w:t>
      </w:r>
      <w:r>
        <w:rPr>
          <w:rFonts w:asciiTheme="minorHAnsi" w:hAnsiTheme="minorHAnsi" w:cstheme="minorHAnsi"/>
          <w:color w:val="000000"/>
          <w:lang w:val="it-IT"/>
        </w:rPr>
        <w:t xml:space="preserve"> </w:t>
      </w:r>
      <w:r w:rsidRPr="006419A6">
        <w:rPr>
          <w:rFonts w:asciiTheme="minorHAnsi" w:hAnsiTheme="minorHAnsi" w:cstheme="minorHAnsi"/>
          <w:color w:val="000000"/>
          <w:lang w:val="it-IT"/>
        </w:rPr>
        <w:t>Departamentul</w:t>
      </w:r>
      <w:r>
        <w:rPr>
          <w:rFonts w:asciiTheme="minorHAnsi" w:hAnsiTheme="minorHAnsi" w:cstheme="minorHAnsi"/>
          <w:color w:val="000000"/>
          <w:lang w:val="it-IT"/>
        </w:rPr>
        <w:t xml:space="preserve"> </w:t>
      </w:r>
      <w:r w:rsidRPr="006419A6">
        <w:rPr>
          <w:rFonts w:asciiTheme="minorHAnsi" w:hAnsiTheme="minorHAnsi" w:cstheme="minorHAnsi"/>
          <w:color w:val="000000"/>
          <w:lang w:val="it-IT"/>
        </w:rPr>
        <w:t>______________________</w:t>
      </w:r>
      <w:r>
        <w:rPr>
          <w:rFonts w:asciiTheme="minorHAnsi" w:hAnsiTheme="minorHAnsi" w:cstheme="minorHAnsi"/>
          <w:color w:val="000000"/>
          <w:lang w:val="it-IT"/>
        </w:rPr>
        <w:t>______________________________________</w:t>
      </w:r>
    </w:p>
    <w:p w:rsidR="006419A6" w:rsidRPr="006419A6" w:rsidRDefault="006419A6" w:rsidP="006419A6">
      <w:pPr>
        <w:rPr>
          <w:rFonts w:asciiTheme="minorHAnsi" w:hAnsiTheme="minorHAnsi" w:cstheme="minorHAnsi"/>
          <w:color w:val="000000"/>
        </w:rPr>
      </w:pPr>
      <w:r w:rsidRPr="006419A6">
        <w:rPr>
          <w:rFonts w:asciiTheme="minorHAnsi" w:hAnsiTheme="minorHAnsi" w:cstheme="minorHAnsi"/>
          <w:color w:val="000000"/>
        </w:rPr>
        <w:t>Poziția __________________ Facultatea ________________________________________</w:t>
      </w:r>
      <w:r>
        <w:rPr>
          <w:rFonts w:asciiTheme="minorHAnsi" w:hAnsiTheme="minorHAnsi" w:cstheme="minorHAnsi"/>
          <w:color w:val="000000"/>
        </w:rPr>
        <w:t>_______________________________</w:t>
      </w:r>
    </w:p>
    <w:tbl>
      <w:tblPr>
        <w:tblpPr w:leftFromText="180" w:rightFromText="180" w:vertAnchor="text" w:tblpXSpec="center"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426"/>
        <w:gridCol w:w="7654"/>
        <w:gridCol w:w="1985"/>
        <w:gridCol w:w="1559"/>
      </w:tblGrid>
      <w:tr w:rsidR="006419A6" w:rsidRPr="006419A6" w:rsidTr="00CA04F1">
        <w:trPr>
          <w:trHeight w:val="841"/>
        </w:trPr>
        <w:tc>
          <w:tcPr>
            <w:tcW w:w="704"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Nr. crt.</w:t>
            </w:r>
          </w:p>
        </w:tc>
        <w:tc>
          <w:tcPr>
            <w:tcW w:w="1559"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Domeniul activităţilor</w:t>
            </w:r>
          </w:p>
        </w:tc>
        <w:tc>
          <w:tcPr>
            <w:tcW w:w="8080" w:type="dxa"/>
            <w:gridSpan w:val="2"/>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Categorii şi restricţii / Subcategorii</w:t>
            </w:r>
          </w:p>
        </w:tc>
        <w:tc>
          <w:tcPr>
            <w:tcW w:w="1985" w:type="dxa"/>
            <w:vAlign w:val="center"/>
          </w:tcPr>
          <w:p w:rsidR="006419A6" w:rsidRPr="006419A6" w:rsidRDefault="006419A6" w:rsidP="006419A6">
            <w:pPr>
              <w:spacing w:after="0" w:line="240" w:lineRule="auto"/>
              <w:jc w:val="center"/>
              <w:rPr>
                <w:rFonts w:asciiTheme="minorHAnsi" w:hAnsiTheme="minorHAnsi" w:cstheme="minorHAnsi"/>
                <w:b/>
                <w:color w:val="000000"/>
                <w:sz w:val="20"/>
                <w:szCs w:val="20"/>
              </w:rPr>
            </w:pPr>
            <w:r w:rsidRPr="006419A6">
              <w:rPr>
                <w:rFonts w:asciiTheme="minorHAnsi" w:hAnsiTheme="minorHAnsi" w:cstheme="minorHAnsi"/>
                <w:b/>
                <w:sz w:val="20"/>
                <w:szCs w:val="20"/>
              </w:rPr>
              <w:t>Punctaj atribuit fiecărei unităti/</w:t>
            </w:r>
            <w:r w:rsidRPr="006419A6">
              <w:rPr>
                <w:rFonts w:asciiTheme="minorHAnsi" w:hAnsiTheme="minorHAnsi" w:cstheme="minorHAnsi"/>
                <w:b/>
                <w:color w:val="000000"/>
                <w:sz w:val="20"/>
                <w:szCs w:val="20"/>
              </w:rPr>
              <w:t xml:space="preserve"> Autoevaluare</w:t>
            </w:r>
          </w:p>
        </w:tc>
        <w:tc>
          <w:tcPr>
            <w:tcW w:w="1559" w:type="dxa"/>
            <w:vAlign w:val="center"/>
          </w:tcPr>
          <w:p w:rsidR="006419A6" w:rsidRPr="006419A6" w:rsidRDefault="006419A6" w:rsidP="006419A6">
            <w:pPr>
              <w:spacing w:after="0" w:line="240" w:lineRule="auto"/>
              <w:jc w:val="center"/>
              <w:rPr>
                <w:rFonts w:asciiTheme="minorHAnsi" w:hAnsiTheme="minorHAnsi" w:cstheme="minorHAnsi"/>
                <w:b/>
                <w:color w:val="000000"/>
                <w:sz w:val="20"/>
                <w:szCs w:val="20"/>
              </w:rPr>
            </w:pPr>
            <w:r w:rsidRPr="006419A6">
              <w:rPr>
                <w:rFonts w:asciiTheme="minorHAnsi" w:hAnsiTheme="minorHAnsi" w:cstheme="minorHAnsi"/>
                <w:b/>
                <w:color w:val="000000"/>
                <w:sz w:val="20"/>
                <w:szCs w:val="20"/>
              </w:rPr>
              <w:t>Evaluare comisie</w:t>
            </w:r>
          </w:p>
        </w:tc>
      </w:tr>
      <w:tr w:rsidR="006419A6" w:rsidRPr="006419A6" w:rsidTr="00CA04F1">
        <w:tc>
          <w:tcPr>
            <w:tcW w:w="704" w:type="dxa"/>
            <w:vMerge w:val="restart"/>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1.</w:t>
            </w:r>
          </w:p>
        </w:tc>
        <w:tc>
          <w:tcPr>
            <w:tcW w:w="1559" w:type="dxa"/>
            <w:vMerge w:val="restart"/>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Activitatea didactică şi profesională (A1)</w:t>
            </w:r>
          </w:p>
        </w:tc>
        <w:tc>
          <w:tcPr>
            <w:tcW w:w="8080" w:type="dxa"/>
            <w:gridSpan w:val="2"/>
          </w:tcPr>
          <w:p w:rsidR="006419A6" w:rsidRPr="006419A6" w:rsidRDefault="006419A6" w:rsidP="006419A6">
            <w:pPr>
              <w:spacing w:after="0" w:line="240" w:lineRule="auto"/>
              <w:rPr>
                <w:rFonts w:asciiTheme="minorHAnsi" w:hAnsiTheme="minorHAnsi" w:cstheme="minorHAnsi"/>
                <w:b/>
                <w:bCs/>
                <w:sz w:val="20"/>
                <w:szCs w:val="20"/>
              </w:rPr>
            </w:pPr>
            <w:r w:rsidRPr="006419A6">
              <w:rPr>
                <w:rFonts w:asciiTheme="minorHAnsi" w:hAnsiTheme="minorHAnsi" w:cstheme="minorHAnsi"/>
                <w:b/>
                <w:bCs/>
                <w:sz w:val="20"/>
                <w:szCs w:val="20"/>
              </w:rPr>
              <w:t>Cărţi de autor sau capitole [1] de specialitate în edituri cu ISBN</w:t>
            </w:r>
          </w:p>
        </w:tc>
        <w:tc>
          <w:tcPr>
            <w:tcW w:w="1985" w:type="dxa"/>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rPr>
                <w:rFonts w:asciiTheme="minorHAnsi" w:hAnsiTheme="minorHAnsi" w:cstheme="minorHAnsi"/>
                <w:b/>
                <w:bCs/>
                <w:sz w:val="20"/>
                <w:szCs w:val="20"/>
              </w:rPr>
            </w:pPr>
          </w:p>
        </w:tc>
      </w:tr>
      <w:tr w:rsidR="006419A6" w:rsidRPr="006419A6" w:rsidTr="00CA04F1">
        <w:tc>
          <w:tcPr>
            <w:tcW w:w="704" w:type="dxa"/>
            <w:vMerge/>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8080" w:type="dxa"/>
            <w:gridSpan w:val="2"/>
          </w:tcPr>
          <w:p w:rsidR="006419A6" w:rsidRPr="006419A6" w:rsidRDefault="006419A6" w:rsidP="006419A6">
            <w:pPr>
              <w:spacing w:after="0" w:line="240" w:lineRule="auto"/>
              <w:rPr>
                <w:rFonts w:asciiTheme="minorHAnsi" w:hAnsiTheme="minorHAnsi" w:cstheme="minorHAnsi"/>
                <w:b/>
                <w:bCs/>
                <w:sz w:val="20"/>
                <w:szCs w:val="20"/>
              </w:rPr>
            </w:pPr>
            <w:r w:rsidRPr="006419A6">
              <w:rPr>
                <w:rFonts w:asciiTheme="minorHAnsi" w:hAnsiTheme="minorHAnsi" w:cstheme="minorHAnsi"/>
                <w:b/>
                <w:bCs/>
                <w:sz w:val="20"/>
                <w:szCs w:val="20"/>
              </w:rPr>
              <w:t>Cărţi/monografii</w:t>
            </w:r>
          </w:p>
        </w:tc>
        <w:tc>
          <w:tcPr>
            <w:tcW w:w="1985" w:type="dxa"/>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rPr>
                <w:rFonts w:asciiTheme="minorHAnsi" w:hAnsiTheme="minorHAnsi" w:cstheme="minorHAnsi"/>
                <w:b/>
                <w:bCs/>
                <w:sz w:val="20"/>
                <w:szCs w:val="20"/>
              </w:rPr>
            </w:pPr>
            <w:r w:rsidRPr="006419A6">
              <w:rPr>
                <w:rFonts w:asciiTheme="minorHAnsi" w:hAnsiTheme="minorHAnsi" w:cstheme="minorHAnsi"/>
                <w:b/>
                <w:bCs/>
                <w:sz w:val="20"/>
                <w:szCs w:val="20"/>
              </w:rPr>
              <w:t xml:space="preserve">A1.1.1 Internaţionale </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 xml:space="preserve">50/nr.de  autori sau </w:t>
            </w:r>
          </w:p>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Cs/>
                <w:sz w:val="20"/>
                <w:szCs w:val="20"/>
              </w:rPr>
              <w:t>100/nr. de autori cu condiția [2]</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highlight w:val="lightGray"/>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left="163" w:hanging="163"/>
              <w:rPr>
                <w:rFonts w:asciiTheme="minorHAnsi" w:hAnsiTheme="minorHAnsi" w:cstheme="minorHAnsi"/>
                <w:bCs/>
                <w:sz w:val="20"/>
                <w:szCs w:val="20"/>
              </w:rPr>
            </w:pPr>
            <w:r w:rsidRPr="006419A6">
              <w:rPr>
                <w:rFonts w:asciiTheme="minorHAnsi" w:hAnsiTheme="minorHAnsi" w:cstheme="minorHAnsi"/>
                <w:b/>
                <w:bCs/>
                <w:sz w:val="20"/>
                <w:szCs w:val="20"/>
              </w:rPr>
              <w:t>A1.1.2 Naţionale</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Cs/>
                <w:sz w:val="20"/>
                <w:szCs w:val="20"/>
              </w:rPr>
              <w:t>50/nr. de autori</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tcPr>
          <w:p w:rsidR="006419A6" w:rsidRPr="006419A6" w:rsidRDefault="006419A6" w:rsidP="006419A6">
            <w:pPr>
              <w:spacing w:after="0" w:line="240" w:lineRule="auto"/>
              <w:rPr>
                <w:rFonts w:asciiTheme="minorHAnsi" w:hAnsiTheme="minorHAnsi" w:cstheme="minorHAnsi"/>
                <w:b/>
                <w:bCs/>
                <w:sz w:val="20"/>
                <w:szCs w:val="20"/>
              </w:rPr>
            </w:pPr>
            <w:r w:rsidRPr="006419A6">
              <w:rPr>
                <w:rFonts w:asciiTheme="minorHAnsi" w:hAnsiTheme="minorHAnsi" w:cstheme="minorHAnsi"/>
                <w:b/>
                <w:bCs/>
                <w:sz w:val="20"/>
                <w:szCs w:val="20"/>
              </w:rPr>
              <w:t>Material didactic/Lucrări didactice publicate în edituri cu ISBN</w:t>
            </w:r>
          </w:p>
        </w:tc>
        <w:tc>
          <w:tcPr>
            <w:tcW w:w="1985" w:type="dxa"/>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left="163" w:hanging="163"/>
              <w:rPr>
                <w:rFonts w:asciiTheme="minorHAnsi" w:hAnsiTheme="minorHAnsi" w:cstheme="minorHAnsi"/>
                <w:bCs/>
                <w:sz w:val="20"/>
                <w:szCs w:val="20"/>
              </w:rPr>
            </w:pPr>
            <w:r w:rsidRPr="006419A6">
              <w:rPr>
                <w:rFonts w:asciiTheme="minorHAnsi" w:hAnsiTheme="minorHAnsi" w:cstheme="minorHAnsi"/>
                <w:b/>
                <w:bCs/>
                <w:sz w:val="20"/>
                <w:szCs w:val="20"/>
              </w:rPr>
              <w:t>A1.2.1 Manuale didactice</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Cs/>
                <w:sz w:val="20"/>
                <w:szCs w:val="20"/>
              </w:rPr>
              <w:t>40/nr. de autori</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left="163" w:hanging="163"/>
              <w:rPr>
                <w:rFonts w:asciiTheme="minorHAnsi" w:hAnsiTheme="minorHAnsi" w:cstheme="minorHAnsi"/>
                <w:b/>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10343" w:type="dxa"/>
            <w:gridSpan w:val="4"/>
          </w:tcPr>
          <w:p w:rsidR="006419A6" w:rsidRPr="006419A6" w:rsidRDefault="006419A6" w:rsidP="006419A6">
            <w:pPr>
              <w:spacing w:after="0" w:line="240" w:lineRule="auto"/>
              <w:ind w:left="163" w:hanging="163"/>
              <w:rPr>
                <w:rFonts w:asciiTheme="minorHAnsi" w:hAnsiTheme="minorHAnsi" w:cstheme="minorHAnsi"/>
                <w:b/>
                <w:bCs/>
                <w:sz w:val="20"/>
                <w:szCs w:val="20"/>
              </w:rPr>
            </w:pPr>
            <w:r w:rsidRPr="006419A6">
              <w:rPr>
                <w:rFonts w:asciiTheme="minorHAnsi" w:hAnsiTheme="minorHAnsi" w:cstheme="minorHAnsi"/>
                <w:b/>
                <w:bCs/>
                <w:sz w:val="20"/>
                <w:szCs w:val="20"/>
              </w:rPr>
              <w:t>Punctaj obținut</w:t>
            </w: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val="restart"/>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lastRenderedPageBreak/>
              <w:t>2.</w:t>
            </w:r>
          </w:p>
        </w:tc>
        <w:tc>
          <w:tcPr>
            <w:tcW w:w="1559" w:type="dxa"/>
            <w:vMerge w:val="restart"/>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Activitatea de cercetare (A2)</w:t>
            </w:r>
          </w:p>
        </w:tc>
        <w:tc>
          <w:tcPr>
            <w:tcW w:w="8080" w:type="dxa"/>
            <w:gridSpan w:val="2"/>
            <w:shd w:val="clear" w:color="auto" w:fill="D9D9D9"/>
            <w:vAlign w:val="center"/>
          </w:tcPr>
          <w:p w:rsidR="006419A6" w:rsidRPr="006419A6" w:rsidRDefault="006419A6" w:rsidP="006419A6">
            <w:pPr>
              <w:spacing w:after="0" w:line="240" w:lineRule="auto"/>
              <w:rPr>
                <w:rFonts w:asciiTheme="minorHAnsi" w:hAnsiTheme="minorHAnsi" w:cstheme="minorHAnsi"/>
                <w:b/>
                <w:bCs/>
                <w:sz w:val="20"/>
                <w:szCs w:val="20"/>
              </w:rPr>
            </w:pPr>
            <w:r w:rsidRPr="006419A6">
              <w:rPr>
                <w:rFonts w:asciiTheme="minorHAnsi" w:hAnsiTheme="minorHAnsi" w:cstheme="minorHAnsi"/>
                <w:b/>
                <w:bCs/>
                <w:sz w:val="20"/>
                <w:szCs w:val="20"/>
              </w:rPr>
              <w:t>A2.1. Articole în reviste cotate ISI și lucrăriîn volumele unor manifestări ştiinţifice indexate ISI</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25+30*factor impact [3])/nr. de autori</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left="30" w:hanging="30"/>
              <w:rPr>
                <w:rFonts w:asciiTheme="minorHAnsi" w:hAnsiTheme="minorHAnsi" w:cstheme="minorHAnsi"/>
                <w:bCs/>
                <w:color w:val="548DD4"/>
                <w:sz w:val="20"/>
                <w:szCs w:val="20"/>
              </w:rPr>
            </w:pPr>
            <w:r w:rsidRPr="006419A6">
              <w:rPr>
                <w:rFonts w:asciiTheme="minorHAnsi" w:hAnsiTheme="minorHAnsi" w:cstheme="minorHAnsi"/>
                <w:b/>
                <w:bCs/>
                <w:sz w:val="20"/>
                <w:szCs w:val="20"/>
              </w:rPr>
              <w:t>A2.2. Articole în reviste şi în volumele unor manifestări științifice indexate în alte baze de date internaționale recunoscute (BDI) [4]</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Cs/>
                <w:sz w:val="20"/>
                <w:szCs w:val="20"/>
              </w:rPr>
              <w:t>20/nr. de autori</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rPr>
          <w:trHeight w:val="241"/>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vAlign w:val="center"/>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r w:rsidRPr="006419A6">
              <w:rPr>
                <w:rFonts w:asciiTheme="minorHAnsi" w:hAnsiTheme="minorHAnsi" w:cstheme="minorHAnsi"/>
                <w:b/>
                <w:bCs/>
                <w:sz w:val="20"/>
                <w:szCs w:val="20"/>
              </w:rPr>
              <w:t>Proprietate intelectuală, brevete de invenţie, certificate ORDA</w:t>
            </w: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r w:rsidRPr="006419A6">
              <w:rPr>
                <w:rFonts w:asciiTheme="minorHAnsi" w:hAnsiTheme="minorHAnsi" w:cstheme="minorHAnsi"/>
                <w:b/>
                <w:bCs/>
                <w:sz w:val="20"/>
                <w:szCs w:val="20"/>
              </w:rPr>
              <w:t>A2.3.1 Internaționale [5]</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sz w:val="20"/>
                <w:szCs w:val="20"/>
              </w:rPr>
            </w:pPr>
            <w:r w:rsidRPr="006419A6">
              <w:rPr>
                <w:rFonts w:asciiTheme="minorHAnsi" w:hAnsiTheme="minorHAnsi" w:cstheme="minorHAnsi"/>
                <w:bCs/>
                <w:sz w:val="20"/>
                <w:szCs w:val="20"/>
              </w:rPr>
              <w:t>35/nr. de autori</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r w:rsidRPr="006419A6">
              <w:rPr>
                <w:rFonts w:asciiTheme="minorHAnsi" w:hAnsiTheme="minorHAnsi" w:cstheme="minorHAnsi"/>
                <w:b/>
                <w:bCs/>
                <w:sz w:val="20"/>
                <w:szCs w:val="20"/>
              </w:rPr>
              <w:t>A2.3.2 Naţionale (OSIM)</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sz w:val="20"/>
                <w:szCs w:val="20"/>
              </w:rPr>
            </w:pPr>
            <w:r w:rsidRPr="006419A6">
              <w:rPr>
                <w:rFonts w:asciiTheme="minorHAnsi" w:hAnsiTheme="minorHAnsi" w:cstheme="minorHAnsi"/>
                <w:bCs/>
                <w:sz w:val="20"/>
                <w:szCs w:val="20"/>
              </w:rPr>
              <w:t>25/nr. de autori</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vAlign w:val="center"/>
          </w:tcPr>
          <w:p w:rsidR="006419A6" w:rsidRPr="006419A6" w:rsidRDefault="006419A6" w:rsidP="006419A6">
            <w:pPr>
              <w:spacing w:after="0" w:line="240" w:lineRule="auto"/>
              <w:ind w:left="30" w:hanging="30"/>
              <w:rPr>
                <w:rFonts w:asciiTheme="minorHAnsi" w:hAnsiTheme="minorHAnsi" w:cstheme="minorHAnsi"/>
                <w:bCs/>
                <w:sz w:val="20"/>
                <w:szCs w:val="20"/>
              </w:rPr>
            </w:pPr>
            <w:r w:rsidRPr="006419A6">
              <w:rPr>
                <w:rFonts w:asciiTheme="minorHAnsi" w:hAnsiTheme="minorHAnsi" w:cstheme="minorHAnsi"/>
                <w:b/>
                <w:bCs/>
                <w:sz w:val="20"/>
                <w:szCs w:val="20"/>
              </w:rPr>
              <w:t>Granturi/proiecte de cercetare câştigate prin competiţie [6] sau contracte cu agenți economici, în valoare de minimum 10.000 dolari USA echivalent încasați</w:t>
            </w: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vAlign w:val="center"/>
          </w:tcPr>
          <w:p w:rsidR="006419A6" w:rsidRPr="006419A6" w:rsidRDefault="006419A6" w:rsidP="006419A6">
            <w:pPr>
              <w:spacing w:after="0" w:line="240" w:lineRule="auto"/>
              <w:ind w:left="163" w:hanging="163"/>
              <w:rPr>
                <w:rFonts w:asciiTheme="minorHAnsi" w:hAnsiTheme="minorHAnsi" w:cstheme="minorHAnsi"/>
                <w:bCs/>
                <w:sz w:val="20"/>
                <w:szCs w:val="20"/>
              </w:rPr>
            </w:pPr>
            <w:r w:rsidRPr="006419A6">
              <w:rPr>
                <w:rFonts w:asciiTheme="minorHAnsi" w:hAnsiTheme="minorHAnsi" w:cstheme="minorHAnsi"/>
                <w:b/>
                <w:bCs/>
                <w:sz w:val="20"/>
                <w:szCs w:val="20"/>
              </w:rPr>
              <w:t>Director/responsabil partener</w:t>
            </w: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left="163" w:hanging="163"/>
              <w:rPr>
                <w:rFonts w:asciiTheme="minorHAnsi" w:hAnsiTheme="minorHAnsi" w:cstheme="minorHAnsi"/>
                <w:bCs/>
                <w:sz w:val="20"/>
                <w:szCs w:val="20"/>
              </w:rPr>
            </w:pPr>
            <w:r w:rsidRPr="006419A6">
              <w:rPr>
                <w:rFonts w:asciiTheme="minorHAnsi" w:hAnsiTheme="minorHAnsi" w:cstheme="minorHAnsi"/>
                <w:b/>
                <w:bCs/>
                <w:sz w:val="20"/>
                <w:szCs w:val="20"/>
              </w:rPr>
              <w:t>A2.4.1.1. Internaţionale</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Cs/>
                <w:sz w:val="20"/>
                <w:szCs w:val="20"/>
              </w:rPr>
              <w:t>20*ani de desfășurare</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left="163" w:hanging="163"/>
              <w:rPr>
                <w:rFonts w:asciiTheme="minorHAnsi" w:hAnsiTheme="minorHAnsi" w:cstheme="minorHAnsi"/>
                <w:bCs/>
                <w:sz w:val="20"/>
                <w:szCs w:val="20"/>
              </w:rPr>
            </w:pPr>
            <w:r w:rsidRPr="006419A6">
              <w:rPr>
                <w:rFonts w:asciiTheme="minorHAnsi" w:hAnsiTheme="minorHAnsi" w:cstheme="minorHAnsi"/>
                <w:b/>
                <w:bCs/>
                <w:sz w:val="20"/>
                <w:szCs w:val="20"/>
              </w:rPr>
              <w:t>A2.4.1.2. Naţionale</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Cs/>
                <w:sz w:val="20"/>
                <w:szCs w:val="20"/>
              </w:rPr>
              <w:t>10*ani de desfășurare</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firstLine="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vAlign w:val="center"/>
          </w:tcPr>
          <w:p w:rsidR="006419A6" w:rsidRPr="006419A6" w:rsidRDefault="006419A6" w:rsidP="006419A6">
            <w:pPr>
              <w:spacing w:after="0" w:line="240" w:lineRule="auto"/>
              <w:rPr>
                <w:rFonts w:asciiTheme="minorHAnsi" w:hAnsiTheme="minorHAnsi" w:cstheme="minorHAnsi"/>
                <w:bCs/>
                <w:sz w:val="20"/>
                <w:szCs w:val="20"/>
              </w:rPr>
            </w:pPr>
            <w:r w:rsidRPr="006419A6">
              <w:rPr>
                <w:rFonts w:asciiTheme="minorHAnsi" w:hAnsiTheme="minorHAnsi" w:cstheme="minorHAnsi"/>
                <w:b/>
                <w:bCs/>
                <w:sz w:val="20"/>
                <w:szCs w:val="20"/>
              </w:rPr>
              <w:t>Membru în echipă</w:t>
            </w: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firstLine="30"/>
              <w:rPr>
                <w:rFonts w:asciiTheme="minorHAnsi" w:hAnsiTheme="minorHAnsi" w:cstheme="minorHAnsi"/>
                <w:bCs/>
                <w:sz w:val="20"/>
                <w:szCs w:val="20"/>
              </w:rPr>
            </w:pPr>
            <w:r w:rsidRPr="006419A6">
              <w:rPr>
                <w:rFonts w:asciiTheme="minorHAnsi" w:hAnsiTheme="minorHAnsi" w:cstheme="minorHAnsi"/>
                <w:b/>
                <w:bCs/>
                <w:sz w:val="20"/>
                <w:szCs w:val="20"/>
              </w:rPr>
              <w:t>A2.4.2.1. Internaţionale</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4*ani de desfășurare</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firstLine="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firstLine="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firstLine="30"/>
              <w:rPr>
                <w:rFonts w:asciiTheme="minorHAnsi" w:hAnsiTheme="minorHAnsi" w:cstheme="minorHAnsi"/>
                <w:bCs/>
                <w:sz w:val="20"/>
                <w:szCs w:val="20"/>
              </w:rPr>
            </w:pPr>
            <w:r w:rsidRPr="006419A6">
              <w:rPr>
                <w:rFonts w:asciiTheme="minorHAnsi" w:hAnsiTheme="minorHAnsi" w:cstheme="minorHAnsi"/>
                <w:b/>
                <w:bCs/>
                <w:sz w:val="20"/>
                <w:szCs w:val="20"/>
              </w:rPr>
              <w:t>A2.4.2.2. Naţionale</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2*ani de desfășurare</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rPr>
          <w:trHeight w:val="118"/>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rPr>
          <w:trHeight w:val="238"/>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rPr>
          <w:trHeight w:val="238"/>
        </w:trPr>
        <w:tc>
          <w:tcPr>
            <w:tcW w:w="10343" w:type="dxa"/>
            <w:gridSpan w:val="4"/>
          </w:tcPr>
          <w:p w:rsidR="006419A6" w:rsidRPr="006419A6" w:rsidRDefault="006419A6" w:rsidP="006419A6">
            <w:pPr>
              <w:spacing w:after="0" w:line="240" w:lineRule="auto"/>
              <w:rPr>
                <w:rFonts w:asciiTheme="minorHAnsi" w:hAnsiTheme="minorHAnsi" w:cstheme="minorHAnsi"/>
                <w:bCs/>
                <w:sz w:val="20"/>
                <w:szCs w:val="20"/>
              </w:rPr>
            </w:pPr>
            <w:r w:rsidRPr="006419A6">
              <w:rPr>
                <w:rFonts w:asciiTheme="minorHAnsi" w:hAnsiTheme="minorHAnsi" w:cstheme="minorHAnsi"/>
                <w:b/>
                <w:bCs/>
                <w:sz w:val="20"/>
                <w:szCs w:val="20"/>
              </w:rPr>
              <w:lastRenderedPageBreak/>
              <w:t>Punctaj obținut</w:t>
            </w: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val="restart"/>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3.</w:t>
            </w:r>
          </w:p>
        </w:tc>
        <w:tc>
          <w:tcPr>
            <w:tcW w:w="1559" w:type="dxa"/>
            <w:vMerge w:val="restart"/>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Recunoaşterea  și impactul activităţii (A3)</w:t>
            </w:r>
          </w:p>
        </w:tc>
        <w:tc>
          <w:tcPr>
            <w:tcW w:w="8080" w:type="dxa"/>
            <w:gridSpan w:val="2"/>
          </w:tcPr>
          <w:p w:rsidR="006419A6" w:rsidRPr="006419A6" w:rsidRDefault="006419A6" w:rsidP="006419A6">
            <w:pPr>
              <w:spacing w:after="0" w:line="240" w:lineRule="auto"/>
              <w:rPr>
                <w:rFonts w:asciiTheme="minorHAnsi" w:hAnsiTheme="minorHAnsi" w:cstheme="minorHAnsi"/>
                <w:b/>
                <w:bCs/>
                <w:sz w:val="20"/>
                <w:szCs w:val="20"/>
              </w:rPr>
            </w:pPr>
            <w:r w:rsidRPr="006419A6">
              <w:rPr>
                <w:rFonts w:asciiTheme="minorHAnsi" w:hAnsiTheme="minorHAnsi" w:cstheme="minorHAnsi"/>
                <w:b/>
                <w:bCs/>
                <w:sz w:val="20"/>
                <w:szCs w:val="20"/>
              </w:rPr>
              <w:t>Citări [7] în cărţi, reviste şi volume ale unor manifestări ştiinţifice</w:t>
            </w:r>
          </w:p>
        </w:tc>
        <w:tc>
          <w:tcPr>
            <w:tcW w:w="1985" w:type="dxa"/>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rPr>
                <w:rFonts w:asciiTheme="minorHAnsi" w:hAnsiTheme="minorHAnsi" w:cstheme="minorHAnsi"/>
                <w:bCs/>
                <w:color w:val="FF0000"/>
                <w:sz w:val="20"/>
                <w:szCs w:val="20"/>
              </w:rPr>
            </w:pPr>
            <w:r w:rsidRPr="006419A6">
              <w:rPr>
                <w:rFonts w:asciiTheme="minorHAnsi" w:hAnsiTheme="minorHAnsi" w:cstheme="minorHAnsi"/>
                <w:b/>
                <w:bCs/>
                <w:sz w:val="20"/>
                <w:szCs w:val="20"/>
              </w:rPr>
              <w:t>A3.1.1. Cărţi, ISI [8]</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8/nr. de aut. art. citat</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rPr>
                <w:rFonts w:asciiTheme="minorHAnsi" w:hAnsiTheme="minorHAnsi" w:cstheme="minorHAnsi"/>
                <w:bCs/>
                <w:color w:val="FF0000"/>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rPr>
                <w:rFonts w:asciiTheme="minorHAnsi" w:hAnsiTheme="minorHAnsi" w:cstheme="minorHAnsi"/>
                <w:bCs/>
                <w:color w:val="FF0000"/>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rPr>
                <w:rFonts w:asciiTheme="minorHAnsi" w:hAnsiTheme="minorHAnsi" w:cstheme="minorHAnsi"/>
                <w:bCs/>
                <w:color w:val="FF0000"/>
                <w:sz w:val="20"/>
                <w:szCs w:val="20"/>
              </w:rPr>
            </w:pPr>
            <w:r w:rsidRPr="006419A6">
              <w:rPr>
                <w:rFonts w:asciiTheme="minorHAnsi" w:hAnsiTheme="minorHAnsi" w:cstheme="minorHAnsi"/>
                <w:b/>
                <w:bCs/>
                <w:sz w:val="20"/>
                <w:szCs w:val="20"/>
              </w:rPr>
              <w:t>A3.1.2. BDI</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4/nr. de aut. art. citat</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jc w:val="both"/>
              <w:rPr>
                <w:rFonts w:asciiTheme="minorHAnsi" w:hAnsiTheme="minorHAnsi" w:cstheme="minorHAnsi"/>
                <w:bCs/>
                <w:sz w:val="20"/>
                <w:szCs w:val="20"/>
              </w:rPr>
            </w:pPr>
            <w:r w:rsidRPr="006419A6">
              <w:rPr>
                <w:rFonts w:asciiTheme="minorHAnsi" w:hAnsiTheme="minorHAnsi" w:cstheme="minorHAnsi"/>
                <w:b/>
                <w:bCs/>
                <w:sz w:val="20"/>
                <w:szCs w:val="20"/>
              </w:rPr>
              <w:t>A3.2 Membru in colectivele de redacţie sau comitete ştiinţifice ale revistelor indexate ISI, chair, co-chair sau membru în comitetele de organizare ale manifestărilor ştiinţifice internaţionale indexate ISI [9]</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10</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rPr>
                <w:rFonts w:asciiTheme="minorHAnsi" w:hAnsiTheme="minorHAnsi" w:cstheme="minorHAnsi"/>
                <w:bCs/>
                <w:sz w:val="20"/>
                <w:szCs w:val="20"/>
              </w:rPr>
            </w:pPr>
            <w:r w:rsidRPr="006419A6">
              <w:rPr>
                <w:rFonts w:asciiTheme="minorHAnsi" w:hAnsiTheme="minorHAnsi" w:cstheme="minorHAnsi"/>
                <w:b/>
                <w:bCs/>
                <w:sz w:val="20"/>
                <w:szCs w:val="20"/>
              </w:rPr>
              <w:t>A3.3 Membru in colectivele de redacţie sau comitete ştiinţifice ale revistelor indexate BDI, chair, co-chair sau membru în comitetele de organizare ale manifestărilor ştiinţifice internaţionale indexate BDI</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6</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left="30" w:hanging="30"/>
              <w:jc w:val="both"/>
              <w:rPr>
                <w:rFonts w:asciiTheme="minorHAnsi" w:hAnsiTheme="minorHAnsi" w:cstheme="minorHAnsi"/>
                <w:bCs/>
                <w:sz w:val="20"/>
                <w:szCs w:val="20"/>
              </w:rPr>
            </w:pPr>
            <w:r w:rsidRPr="006419A6">
              <w:rPr>
                <w:rFonts w:asciiTheme="minorHAnsi" w:hAnsiTheme="minorHAnsi" w:cstheme="minorHAnsi"/>
                <w:b/>
                <w:bCs/>
                <w:sz w:val="20"/>
                <w:szCs w:val="20"/>
              </w:rPr>
              <w:t>A3.4 Premii în domeniu conferite de Academia Română, ASTR, AOSR sau premii internaționale de prestigiu</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15</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10343" w:type="dxa"/>
            <w:gridSpan w:val="4"/>
          </w:tcPr>
          <w:p w:rsidR="006419A6" w:rsidRPr="006419A6" w:rsidRDefault="006419A6" w:rsidP="006419A6">
            <w:pPr>
              <w:spacing w:after="0" w:line="240" w:lineRule="auto"/>
              <w:rPr>
                <w:rFonts w:asciiTheme="minorHAnsi" w:hAnsiTheme="minorHAnsi" w:cstheme="minorHAnsi"/>
                <w:bCs/>
                <w:sz w:val="20"/>
                <w:szCs w:val="20"/>
              </w:rPr>
            </w:pPr>
            <w:r w:rsidRPr="006419A6">
              <w:rPr>
                <w:rFonts w:asciiTheme="minorHAnsi" w:hAnsiTheme="minorHAnsi" w:cstheme="minorHAnsi"/>
                <w:b/>
                <w:bCs/>
                <w:sz w:val="20"/>
                <w:szCs w:val="20"/>
              </w:rPr>
              <w:t>Punctaj obținut</w:t>
            </w: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10343" w:type="dxa"/>
            <w:gridSpan w:val="4"/>
          </w:tcPr>
          <w:p w:rsidR="006419A6" w:rsidRPr="006419A6" w:rsidRDefault="006419A6" w:rsidP="006419A6">
            <w:pPr>
              <w:spacing w:after="0" w:line="240" w:lineRule="auto"/>
              <w:rPr>
                <w:rFonts w:asciiTheme="minorHAnsi" w:hAnsiTheme="minorHAnsi" w:cstheme="minorHAnsi"/>
                <w:bCs/>
                <w:sz w:val="20"/>
                <w:szCs w:val="20"/>
              </w:rPr>
            </w:pPr>
            <w:r w:rsidRPr="006419A6">
              <w:rPr>
                <w:rFonts w:asciiTheme="minorHAnsi" w:hAnsiTheme="minorHAnsi" w:cstheme="minorHAnsi"/>
                <w:b/>
                <w:bCs/>
                <w:sz w:val="20"/>
                <w:szCs w:val="20"/>
              </w:rPr>
              <w:t>PUNCTAJ TOTAL (SUMA PUNCTAJELOR INTERMEDIARE)</w:t>
            </w: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bl>
    <w:p w:rsidR="00D83E1D" w:rsidRPr="00D83E1D" w:rsidRDefault="00D83E1D" w:rsidP="00D83E1D">
      <w:pPr>
        <w:spacing w:after="0" w:line="240" w:lineRule="auto"/>
        <w:jc w:val="both"/>
        <w:rPr>
          <w:rFonts w:asciiTheme="minorHAnsi" w:hAnsiTheme="minorHAnsi" w:cstheme="minorHAnsi"/>
          <w:sz w:val="18"/>
          <w:szCs w:val="18"/>
        </w:rPr>
      </w:pPr>
    </w:p>
    <w:p w:rsidR="006419A6" w:rsidRPr="006419A6" w:rsidRDefault="006419A6" w:rsidP="006419A6">
      <w:pPr>
        <w:rPr>
          <w:rFonts w:asciiTheme="minorHAnsi" w:hAnsiTheme="minorHAnsi" w:cstheme="minorHAnsi"/>
          <w:b/>
        </w:rPr>
      </w:pPr>
      <w:r w:rsidRPr="006419A6">
        <w:rPr>
          <w:rFonts w:asciiTheme="minorHAnsi" w:hAnsiTheme="minorHAnsi" w:cstheme="minorHAnsi"/>
          <w:b/>
        </w:rPr>
        <w:t>Condiții minimale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817"/>
        <w:gridCol w:w="2332"/>
        <w:gridCol w:w="2332"/>
        <w:gridCol w:w="2333"/>
        <w:gridCol w:w="2333"/>
      </w:tblGrid>
      <w:tr w:rsidR="006419A6" w:rsidRPr="006419A6" w:rsidTr="00CA04F1">
        <w:tc>
          <w:tcPr>
            <w:tcW w:w="846"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Nr. crt.</w:t>
            </w:r>
          </w:p>
        </w:tc>
        <w:tc>
          <w:tcPr>
            <w:tcW w:w="3818"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Domeniul de activitate</w:t>
            </w:r>
          </w:p>
        </w:tc>
        <w:tc>
          <w:tcPr>
            <w:tcW w:w="2332"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Conferențiar</w:t>
            </w:r>
          </w:p>
        </w:tc>
        <w:tc>
          <w:tcPr>
            <w:tcW w:w="2332"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CS II</w:t>
            </w:r>
          </w:p>
        </w:tc>
        <w:tc>
          <w:tcPr>
            <w:tcW w:w="2333"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Profesor</w:t>
            </w:r>
          </w:p>
        </w:tc>
        <w:tc>
          <w:tcPr>
            <w:tcW w:w="2333"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CS I</w:t>
            </w:r>
          </w:p>
        </w:tc>
      </w:tr>
      <w:tr w:rsidR="006419A6" w:rsidRPr="006419A6" w:rsidTr="00CA04F1">
        <w:tc>
          <w:tcPr>
            <w:tcW w:w="846"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A1</w:t>
            </w:r>
          </w:p>
        </w:tc>
        <w:tc>
          <w:tcPr>
            <w:tcW w:w="3818" w:type="dxa"/>
          </w:tcPr>
          <w:p w:rsidR="006419A6" w:rsidRPr="006419A6" w:rsidRDefault="006419A6" w:rsidP="00CA04F1">
            <w:pPr>
              <w:rPr>
                <w:rFonts w:asciiTheme="minorHAnsi" w:hAnsiTheme="minorHAnsi" w:cstheme="minorHAnsi"/>
                <w:b/>
              </w:rPr>
            </w:pPr>
            <w:r w:rsidRPr="006419A6">
              <w:rPr>
                <w:rFonts w:asciiTheme="minorHAnsi" w:hAnsiTheme="minorHAnsi" w:cstheme="minorHAnsi"/>
                <w:b/>
              </w:rPr>
              <w:t>Activitatea didactică/profesională (A1)</w:t>
            </w:r>
          </w:p>
        </w:tc>
        <w:tc>
          <w:tcPr>
            <w:tcW w:w="2332"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50</w:t>
            </w:r>
          </w:p>
        </w:tc>
        <w:tc>
          <w:tcPr>
            <w:tcW w:w="2332"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Fără restricții</w:t>
            </w:r>
          </w:p>
        </w:tc>
        <w:tc>
          <w:tcPr>
            <w:tcW w:w="2333"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100</w:t>
            </w:r>
          </w:p>
        </w:tc>
        <w:tc>
          <w:tcPr>
            <w:tcW w:w="2333"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Fără restricții</w:t>
            </w:r>
          </w:p>
        </w:tc>
      </w:tr>
      <w:tr w:rsidR="006419A6" w:rsidRPr="006419A6" w:rsidTr="00CA04F1">
        <w:tc>
          <w:tcPr>
            <w:tcW w:w="846"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lastRenderedPageBreak/>
              <w:t>A2</w:t>
            </w:r>
          </w:p>
        </w:tc>
        <w:tc>
          <w:tcPr>
            <w:tcW w:w="3818" w:type="dxa"/>
          </w:tcPr>
          <w:p w:rsidR="006419A6" w:rsidRPr="006419A6" w:rsidRDefault="006419A6" w:rsidP="00CA04F1">
            <w:pPr>
              <w:rPr>
                <w:rFonts w:asciiTheme="minorHAnsi" w:hAnsiTheme="minorHAnsi" w:cstheme="minorHAnsi"/>
                <w:b/>
              </w:rPr>
            </w:pPr>
            <w:r w:rsidRPr="006419A6">
              <w:rPr>
                <w:rFonts w:asciiTheme="minorHAnsi" w:hAnsiTheme="minorHAnsi" w:cstheme="minorHAnsi"/>
                <w:b/>
              </w:rPr>
              <w:t>Activitatea de cercetare (A2)</w:t>
            </w:r>
          </w:p>
        </w:tc>
        <w:tc>
          <w:tcPr>
            <w:tcW w:w="2332"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300</w:t>
            </w:r>
          </w:p>
        </w:tc>
        <w:tc>
          <w:tcPr>
            <w:tcW w:w="2332"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350</w:t>
            </w:r>
          </w:p>
        </w:tc>
        <w:tc>
          <w:tcPr>
            <w:tcW w:w="2333"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600</w:t>
            </w:r>
          </w:p>
        </w:tc>
        <w:tc>
          <w:tcPr>
            <w:tcW w:w="2333"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700</w:t>
            </w:r>
          </w:p>
        </w:tc>
      </w:tr>
      <w:tr w:rsidR="006419A6" w:rsidRPr="006419A6" w:rsidTr="00CA04F1">
        <w:tc>
          <w:tcPr>
            <w:tcW w:w="846"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A3</w:t>
            </w:r>
          </w:p>
        </w:tc>
        <w:tc>
          <w:tcPr>
            <w:tcW w:w="3818" w:type="dxa"/>
          </w:tcPr>
          <w:p w:rsidR="006419A6" w:rsidRPr="006419A6" w:rsidRDefault="006419A6" w:rsidP="00CA04F1">
            <w:pPr>
              <w:rPr>
                <w:rFonts w:asciiTheme="minorHAnsi" w:hAnsiTheme="minorHAnsi" w:cstheme="minorHAnsi"/>
                <w:b/>
              </w:rPr>
            </w:pPr>
            <w:r w:rsidRPr="006419A6">
              <w:rPr>
                <w:rFonts w:asciiTheme="minorHAnsi" w:hAnsiTheme="minorHAnsi" w:cstheme="minorHAnsi"/>
                <w:b/>
              </w:rPr>
              <w:t>Recunoașterea impactului activității (A3)</w:t>
            </w:r>
          </w:p>
        </w:tc>
        <w:tc>
          <w:tcPr>
            <w:tcW w:w="2332"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50</w:t>
            </w:r>
          </w:p>
        </w:tc>
        <w:tc>
          <w:tcPr>
            <w:tcW w:w="2332"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50</w:t>
            </w:r>
          </w:p>
        </w:tc>
        <w:tc>
          <w:tcPr>
            <w:tcW w:w="2333"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150</w:t>
            </w:r>
          </w:p>
        </w:tc>
        <w:tc>
          <w:tcPr>
            <w:tcW w:w="2333"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150</w:t>
            </w:r>
          </w:p>
        </w:tc>
      </w:tr>
      <w:tr w:rsidR="006419A6" w:rsidRPr="006419A6" w:rsidTr="00CA04F1">
        <w:tc>
          <w:tcPr>
            <w:tcW w:w="846"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Total (A)</w:t>
            </w:r>
          </w:p>
        </w:tc>
        <w:tc>
          <w:tcPr>
            <w:tcW w:w="3818" w:type="dxa"/>
            <w:vAlign w:val="center"/>
          </w:tcPr>
          <w:p w:rsidR="006419A6" w:rsidRPr="006419A6" w:rsidRDefault="006419A6" w:rsidP="00CA04F1">
            <w:pPr>
              <w:rPr>
                <w:rFonts w:asciiTheme="minorHAnsi" w:hAnsiTheme="minorHAnsi" w:cstheme="minorHAnsi"/>
                <w:b/>
              </w:rPr>
            </w:pPr>
          </w:p>
        </w:tc>
        <w:tc>
          <w:tcPr>
            <w:tcW w:w="2332"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400</w:t>
            </w:r>
          </w:p>
        </w:tc>
        <w:tc>
          <w:tcPr>
            <w:tcW w:w="2332"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400</w:t>
            </w:r>
          </w:p>
        </w:tc>
        <w:tc>
          <w:tcPr>
            <w:tcW w:w="2333"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850</w:t>
            </w:r>
          </w:p>
        </w:tc>
        <w:tc>
          <w:tcPr>
            <w:tcW w:w="2333"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850</w:t>
            </w:r>
          </w:p>
        </w:tc>
      </w:tr>
    </w:tbl>
    <w:p w:rsidR="006419A6" w:rsidRPr="006419A6" w:rsidRDefault="006419A6" w:rsidP="006419A6">
      <w:pPr>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815"/>
        <w:gridCol w:w="2327"/>
        <w:gridCol w:w="2327"/>
        <w:gridCol w:w="2327"/>
        <w:gridCol w:w="2327"/>
      </w:tblGrid>
      <w:tr w:rsidR="006419A6" w:rsidRPr="006419A6" w:rsidTr="00791DB5">
        <w:tc>
          <w:tcPr>
            <w:tcW w:w="4687" w:type="dxa"/>
            <w:gridSpan w:val="2"/>
          </w:tcPr>
          <w:p w:rsidR="006419A6" w:rsidRPr="006419A6" w:rsidRDefault="006419A6" w:rsidP="00CA04F1">
            <w:pPr>
              <w:jc w:val="both"/>
              <w:rPr>
                <w:rFonts w:asciiTheme="minorHAnsi" w:hAnsiTheme="minorHAnsi" w:cstheme="minorHAnsi"/>
                <w:b/>
              </w:rPr>
            </w:pPr>
            <w:r w:rsidRPr="006419A6">
              <w:rPr>
                <w:rFonts w:asciiTheme="minorHAnsi" w:hAnsiTheme="minorHAnsi" w:cstheme="minorHAnsi"/>
                <w:b/>
              </w:rPr>
              <w:t>Condiții minimale obligatorii pe subcategorii</w:t>
            </w:r>
          </w:p>
        </w:tc>
        <w:tc>
          <w:tcPr>
            <w:tcW w:w="2332"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Conferențiar</w:t>
            </w:r>
          </w:p>
        </w:tc>
        <w:tc>
          <w:tcPr>
            <w:tcW w:w="2332"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CS II</w:t>
            </w:r>
          </w:p>
        </w:tc>
        <w:tc>
          <w:tcPr>
            <w:tcW w:w="2333"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Profesor</w:t>
            </w:r>
          </w:p>
        </w:tc>
        <w:tc>
          <w:tcPr>
            <w:tcW w:w="2333"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CS I</w:t>
            </w:r>
          </w:p>
        </w:tc>
      </w:tr>
      <w:tr w:rsidR="006419A6" w:rsidRPr="006419A6" w:rsidTr="00791DB5">
        <w:tc>
          <w:tcPr>
            <w:tcW w:w="869"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A1.1.1-A1.1.2</w:t>
            </w:r>
          </w:p>
        </w:tc>
        <w:tc>
          <w:tcPr>
            <w:tcW w:w="3818" w:type="dxa"/>
            <w:vAlign w:val="center"/>
          </w:tcPr>
          <w:p w:rsidR="006419A6" w:rsidRPr="006419A6" w:rsidRDefault="006419A6" w:rsidP="00CA04F1">
            <w:pPr>
              <w:jc w:val="both"/>
              <w:rPr>
                <w:rFonts w:asciiTheme="minorHAnsi" w:hAnsiTheme="minorHAnsi" w:cstheme="minorHAnsi"/>
                <w:b/>
              </w:rPr>
            </w:pPr>
            <w:r w:rsidRPr="006419A6">
              <w:rPr>
                <w:rFonts w:asciiTheme="minorHAnsi" w:hAnsiTheme="minorHAnsi" w:cstheme="minorHAnsi"/>
                <w:b/>
              </w:rPr>
              <w:t>Cărți de specialitate</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 carte/capitol</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 carte/capitol</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 carte</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 carte</w:t>
            </w:r>
          </w:p>
        </w:tc>
      </w:tr>
      <w:tr w:rsidR="006419A6" w:rsidRPr="006419A6" w:rsidTr="00791DB5">
        <w:tc>
          <w:tcPr>
            <w:tcW w:w="869"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A2.1</w:t>
            </w:r>
          </w:p>
        </w:tc>
        <w:tc>
          <w:tcPr>
            <w:tcW w:w="3818" w:type="dxa"/>
            <w:vAlign w:val="center"/>
          </w:tcPr>
          <w:p w:rsidR="006419A6" w:rsidRPr="006419A6" w:rsidRDefault="006419A6" w:rsidP="00CA04F1">
            <w:pPr>
              <w:jc w:val="both"/>
              <w:rPr>
                <w:rFonts w:asciiTheme="minorHAnsi" w:hAnsiTheme="minorHAnsi" w:cstheme="minorHAnsi"/>
                <w:b/>
              </w:rPr>
            </w:pPr>
            <w:r w:rsidRPr="006419A6">
              <w:rPr>
                <w:rFonts w:asciiTheme="minorHAnsi" w:hAnsiTheme="minorHAnsi" w:cstheme="minorHAnsi"/>
                <w:b/>
                <w:bCs/>
              </w:rPr>
              <w:t>Articole în reviste cotate ISI și lucrăriîn volumele unor manifestări ştiinţifice indexate ISI proceedings</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6</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din care minimum</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 xml:space="preserve">1 în reviste cotate ISI </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Q1 sau Q2 [11]</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6</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din care minimum</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 xml:space="preserve">1 în reviste cotate ISI </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Q1 sau Q2 [11]</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15</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din care minimum</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 xml:space="preserve">3 în reviste cotate ISI </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Q1 sau Q2 [11]</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15</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din care minimum</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 xml:space="preserve">3 în reviste cotate ISI </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Q1 sau Q2 [11]</w:t>
            </w:r>
          </w:p>
        </w:tc>
      </w:tr>
      <w:tr w:rsidR="006419A6" w:rsidRPr="006419A6" w:rsidTr="00791DB5">
        <w:tc>
          <w:tcPr>
            <w:tcW w:w="869"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A2.4.1</w:t>
            </w:r>
          </w:p>
        </w:tc>
        <w:tc>
          <w:tcPr>
            <w:tcW w:w="3818" w:type="dxa"/>
            <w:vAlign w:val="center"/>
          </w:tcPr>
          <w:p w:rsidR="006419A6" w:rsidRPr="006419A6" w:rsidRDefault="006419A6" w:rsidP="00CA04F1">
            <w:pPr>
              <w:jc w:val="both"/>
              <w:rPr>
                <w:rFonts w:asciiTheme="minorHAnsi" w:hAnsiTheme="minorHAnsi" w:cstheme="minorHAnsi"/>
                <w:b/>
              </w:rPr>
            </w:pPr>
            <w:r w:rsidRPr="006419A6">
              <w:rPr>
                <w:rFonts w:asciiTheme="minorHAnsi" w:hAnsiTheme="minorHAnsi" w:cstheme="minorHAnsi"/>
                <w:b/>
                <w:bCs/>
              </w:rPr>
              <w:t>Granturi/proiecte de cercetare câştigate prin competiţie(Director/Responsabil partener)</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2</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2</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4</w:t>
            </w:r>
          </w:p>
        </w:tc>
      </w:tr>
      <w:tr w:rsidR="006419A6" w:rsidRPr="006419A6" w:rsidTr="00791DB5">
        <w:tc>
          <w:tcPr>
            <w:tcW w:w="869"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lastRenderedPageBreak/>
              <w:t>A3.1.1</w:t>
            </w:r>
          </w:p>
        </w:tc>
        <w:tc>
          <w:tcPr>
            <w:tcW w:w="3818" w:type="dxa"/>
            <w:vAlign w:val="center"/>
          </w:tcPr>
          <w:p w:rsidR="006419A6" w:rsidRPr="006419A6" w:rsidRDefault="006419A6" w:rsidP="00CA04F1">
            <w:pPr>
              <w:jc w:val="both"/>
              <w:rPr>
                <w:rFonts w:asciiTheme="minorHAnsi" w:hAnsiTheme="minorHAnsi" w:cstheme="minorHAnsi"/>
                <w:b/>
                <w:bCs/>
              </w:rPr>
            </w:pPr>
            <w:r w:rsidRPr="006419A6">
              <w:rPr>
                <w:rFonts w:asciiTheme="minorHAnsi" w:hAnsiTheme="minorHAnsi" w:cstheme="minorHAnsi"/>
                <w:b/>
                <w:bCs/>
              </w:rPr>
              <w:t>Număr de citări în cărţi, reviste şi volume ale unor manifestări ştiinţifice ISI (WOS) [12]</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10</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10</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25</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25</w:t>
            </w:r>
          </w:p>
        </w:tc>
      </w:tr>
      <w:tr w:rsidR="006419A6" w:rsidRPr="006419A6" w:rsidTr="00791DB5">
        <w:tc>
          <w:tcPr>
            <w:tcW w:w="869" w:type="dxa"/>
            <w:vAlign w:val="center"/>
          </w:tcPr>
          <w:p w:rsidR="006419A6" w:rsidRPr="006419A6" w:rsidRDefault="006419A6" w:rsidP="00CA04F1">
            <w:pPr>
              <w:jc w:val="center"/>
              <w:rPr>
                <w:rFonts w:asciiTheme="minorHAnsi" w:hAnsiTheme="minorHAnsi" w:cstheme="minorHAnsi"/>
                <w:b/>
              </w:rPr>
            </w:pPr>
          </w:p>
        </w:tc>
        <w:tc>
          <w:tcPr>
            <w:tcW w:w="3818" w:type="dxa"/>
            <w:vAlign w:val="center"/>
          </w:tcPr>
          <w:p w:rsidR="006419A6" w:rsidRPr="006419A6" w:rsidRDefault="006419A6" w:rsidP="00CA04F1">
            <w:pPr>
              <w:rPr>
                <w:rFonts w:asciiTheme="minorHAnsi" w:hAnsiTheme="minorHAnsi" w:cstheme="minorHAnsi"/>
                <w:b/>
              </w:rPr>
            </w:pPr>
            <w:r w:rsidRPr="006419A6">
              <w:rPr>
                <w:rFonts w:asciiTheme="minorHAnsi" w:hAnsiTheme="minorHAnsi" w:cstheme="minorHAnsi"/>
                <w:b/>
              </w:rPr>
              <w:t>Factor de impact ISI cumulate pentru publicații [13]</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4</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4</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10</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10</w:t>
            </w:r>
          </w:p>
        </w:tc>
      </w:tr>
    </w:tbl>
    <w:p w:rsidR="00791DB5" w:rsidRPr="00D83E1D" w:rsidRDefault="00791DB5" w:rsidP="00791DB5">
      <w:pPr>
        <w:spacing w:after="0" w:line="240" w:lineRule="auto"/>
        <w:rPr>
          <w:rFonts w:asciiTheme="minorHAnsi" w:hAnsiTheme="minorHAnsi" w:cstheme="minorHAnsi"/>
          <w:sz w:val="18"/>
          <w:szCs w:val="18"/>
        </w:rPr>
      </w:pPr>
    </w:p>
    <w:p w:rsidR="00791DB5" w:rsidRPr="00791DB5" w:rsidRDefault="00791DB5" w:rsidP="00791DB5">
      <w:pPr>
        <w:spacing w:after="0" w:line="240" w:lineRule="auto"/>
        <w:rPr>
          <w:rFonts w:asciiTheme="minorHAnsi" w:hAnsiTheme="minorHAnsi" w:cstheme="minorHAnsi"/>
          <w:sz w:val="20"/>
          <w:szCs w:val="20"/>
        </w:rPr>
      </w:pPr>
      <w:r w:rsidRPr="00791DB5">
        <w:rPr>
          <w:rFonts w:asciiTheme="minorHAnsi" w:hAnsiTheme="minorHAnsi" w:cstheme="minorHAnsi"/>
          <w:sz w:val="20"/>
          <w:szCs w:val="20"/>
        </w:rPr>
        <w:t>Note:</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[1] Capitolul de carte editată trebuie să NU fie într-un volum de conferință (cu ISBN) și se punctează cu ¼ din punctajul pentru cartea din categoria respectivă.</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[2] Dacă cartea respectivă se regăsește în cel puțin 50 de biblioteci din străinătate conform catalogului WordCat.</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 xml:space="preserve">[3] Se consideră fctorul de impact ISI al revistei valabil în anul publicării sau la data depunerii dosarului. Pentru volumele manifestărilor ISI se consideră factorul de impact echivalent 0.25. Pentru volumele conferințelor internaționale de top în domeniul de abilitare se consideră factorul de impaxct echivalent 0.75 (lista acestora agreată și ținută la zi de comisia CNATDCU nr. 15 fiind disponibilă la adresa </w:t>
      </w:r>
      <w:hyperlink r:id="rId8" w:history="1">
        <w:r w:rsidRPr="00791DB5">
          <w:rPr>
            <w:rFonts w:asciiTheme="minorHAnsi" w:hAnsiTheme="minorHAnsi" w:cstheme="minorHAnsi"/>
            <w:sz w:val="20"/>
            <w:szCs w:val="20"/>
          </w:rPr>
          <w:t>www.cnatdu-c15.org</w:t>
        </w:r>
      </w:hyperlink>
      <w:r w:rsidRPr="00791DB5">
        <w:rPr>
          <w:rFonts w:asciiTheme="minorHAnsi" w:hAnsiTheme="minorHAnsi" w:cstheme="minorHAnsi"/>
          <w:sz w:val="20"/>
          <w:szCs w:val="20"/>
        </w:rPr>
        <w:t>).</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[4] Pentru domeniul Calculatoare, Tehnologia informației și Ingineria sistemelor sunt recunoscute următoarele baze de date internaționale (BDI): ISI, Scopus, IEEE (Institute of Electrical and Electronics Engineering) Xplore, Science Direct, Elsevier, Springerlink, ACM (Association for Computing Machinery), DBLP, EURASIP, Wiley, Inspec.</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[5] Se dubleză punctajul dacă rezultatul este înregistrat la WIPO, EPO, USPTO, JPO.</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[6] Nu se consideră în această categorie proiecte/granturi care nu prezintă un caracter predominant de cercetare. Se consideră numai proiecte/granturi relevante pentru profilul postului scos la concurs / domeniul de abilitare. Candidatul va atașa documente care să demonstreze caracterul de cercetare al proiectului.</w:t>
      </w:r>
    </w:p>
    <w:p w:rsidR="00791DB5" w:rsidRPr="00791DB5" w:rsidRDefault="00CF7285" w:rsidP="00791DB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[7] Se exclude autocită</w:t>
      </w:r>
      <w:r w:rsidR="00791DB5" w:rsidRPr="00791DB5">
        <w:rPr>
          <w:rFonts w:asciiTheme="minorHAnsi" w:hAnsiTheme="minorHAnsi" w:cstheme="minorHAnsi"/>
          <w:sz w:val="20"/>
          <w:szCs w:val="20"/>
        </w:rPr>
        <w:t>rile (auto-citarea se referă la situația în care numele candidatului apare simultan atât printre numele autorilor referinței bibliografice în cauză cât și printre numele autorilor articolului care citează, conform WOS</w:t>
      </w:r>
      <w:r w:rsidR="00675AC8" w:rsidRPr="00675AC8">
        <w:t xml:space="preserve"> </w:t>
      </w:r>
      <w:hyperlink r:id="rId9" w:history="1">
        <w:r w:rsidR="00675AC8" w:rsidRPr="005A5E97">
          <w:rPr>
            <w:rStyle w:val="Hyperlink"/>
            <w:rFonts w:asciiTheme="minorHAnsi" w:hAnsiTheme="minorHAnsi" w:cstheme="minorHAnsi"/>
            <w:sz w:val="20"/>
            <w:szCs w:val="20"/>
          </w:rPr>
          <w:t>http://images.webofknowledge.com/WOKRS523R4/help/WOS/hs_crsearch_self_citations.html</w:t>
        </w:r>
      </w:hyperlink>
      <w:r w:rsidR="00791DB5" w:rsidRPr="00791DB5">
        <w:rPr>
          <w:rFonts w:asciiTheme="minorHAnsi" w:hAnsiTheme="minorHAnsi" w:cstheme="minorHAnsi"/>
          <w:sz w:val="20"/>
          <w:szCs w:val="20"/>
        </w:rPr>
        <w:t>.</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[8] Se dublează punctajul dacă citarea provine dintr-o revistă cotată ISI aflată printer primele 50% în cadrul subdomeniului (sau al unuia dintre subdomeniile) de acreditatre ISI din punct de vedere al factorului de impact (zonele Q1-Q2 în notația ISI).</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[9]Nu se ia în considerare calitatea de recenzor al unor articole individuale.</w:t>
      </w:r>
    </w:p>
    <w:p w:rsidR="006419A6"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 xml:space="preserve"> </w:t>
      </w:r>
      <w:r w:rsidR="006419A6" w:rsidRPr="00791DB5">
        <w:rPr>
          <w:rFonts w:asciiTheme="minorHAnsi" w:hAnsiTheme="minorHAnsi" w:cstheme="minorHAnsi"/>
          <w:sz w:val="20"/>
          <w:szCs w:val="20"/>
        </w:rPr>
        <w:t xml:space="preserve">[10] Revistă cotată ISI aflată printer primele 50% în cadrul subdomeniului (sau al unuia dintre subdomeniile) de acreditare ISI din punct de vedere al factorului de impact (zonele Q1-Q2 în notația ISI). Situația revistelor în top 25-50% (Q1, Q2) se consideră fie la momentul publicării, fie la data înscrierii la concurs. Una și numai una dintre lucrările necesare poate fi echivalată cu: (un brevet de invenție indexat WOS-Derwent) sau (1 articol în conferințe internaționale de top în domeniul de abilitare, lista acestora agreată și ținută la zi de comisia CNATDU nr. 15 fiind disponibilă la adresa </w:t>
      </w:r>
      <w:hyperlink r:id="rId10" w:history="1">
        <w:r w:rsidR="006419A6" w:rsidRPr="00791DB5">
          <w:rPr>
            <w:rFonts w:asciiTheme="minorHAnsi" w:hAnsiTheme="minorHAnsi" w:cstheme="minorHAnsi"/>
            <w:sz w:val="20"/>
            <w:szCs w:val="20"/>
          </w:rPr>
          <w:t>www.cnatdu-c15.org</w:t>
        </w:r>
      </w:hyperlink>
      <w:r w:rsidR="006419A6" w:rsidRPr="00791DB5">
        <w:rPr>
          <w:rFonts w:asciiTheme="minorHAnsi" w:hAnsiTheme="minorHAnsi" w:cstheme="minorHAnsi"/>
          <w:sz w:val="20"/>
          <w:szCs w:val="20"/>
        </w:rPr>
        <w:t>).</w:t>
      </w:r>
    </w:p>
    <w:p w:rsidR="006419A6" w:rsidRPr="00791DB5" w:rsidRDefault="006419A6" w:rsidP="00D83E1D">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[11]Revistă cotată ISI aflată printer primele 50% în cadrul subdomeniului (sau al unuia dintre subdomeniile) de acreditare ISI din punct de vedere al factorului de impact (zonele Q1-Q2 în notația ISI). Situația revistelor în top 25-50% (Q1, Q2) se consideră fie la momentul publicării, fie la data înscrierii la concurs. Una și numai una dintre lucrările necesare poate fi echivalată cu: (un brevet de invenție indexat WOS-Derwent) sau (1 articol în conferințe internaționale de top în domeniul de abilitare, lista acestora agreată și ținută la zi de comisia CNATDU nr. 15 fiind disponibilă la adresa www.cnatdu-c15.org).</w:t>
      </w:r>
    </w:p>
    <w:p w:rsidR="006419A6" w:rsidRPr="00791DB5" w:rsidRDefault="006419A6" w:rsidP="00D83E1D">
      <w:pPr>
        <w:spacing w:after="0" w:line="240" w:lineRule="auto"/>
        <w:rPr>
          <w:rFonts w:asciiTheme="minorHAnsi" w:hAnsiTheme="minorHAnsi" w:cstheme="minorHAnsi"/>
          <w:sz w:val="20"/>
          <w:szCs w:val="20"/>
        </w:rPr>
      </w:pPr>
      <w:r w:rsidRPr="00791DB5">
        <w:rPr>
          <w:rFonts w:asciiTheme="minorHAnsi" w:hAnsiTheme="minorHAnsi" w:cstheme="minorHAnsi"/>
          <w:sz w:val="20"/>
          <w:szCs w:val="20"/>
        </w:rPr>
        <w:t>[12] Lucrarea citată nu este obligatoriu să fie indexată WOS.</w:t>
      </w:r>
    </w:p>
    <w:p w:rsidR="006419A6" w:rsidRPr="005D2DEC" w:rsidRDefault="006419A6" w:rsidP="00D83E1D">
      <w:pPr>
        <w:spacing w:after="0" w:line="240" w:lineRule="auto"/>
        <w:rPr>
          <w:rFonts w:asciiTheme="minorHAnsi" w:hAnsiTheme="minorHAnsi" w:cstheme="minorHAnsi"/>
          <w:sz w:val="20"/>
          <w:szCs w:val="20"/>
        </w:rPr>
      </w:pPr>
      <w:r w:rsidRPr="00791DB5">
        <w:rPr>
          <w:rFonts w:asciiTheme="minorHAnsi" w:hAnsiTheme="minorHAnsi" w:cstheme="minorHAnsi"/>
          <w:sz w:val="20"/>
          <w:szCs w:val="20"/>
        </w:rPr>
        <w:lastRenderedPageBreak/>
        <w:t xml:space="preserve">[13] </w:t>
      </w:r>
      <w:r w:rsidRPr="005D2DEC">
        <w:rPr>
          <w:rFonts w:asciiTheme="minorHAnsi" w:hAnsiTheme="minorHAnsi" w:cstheme="minorHAnsi"/>
          <w:sz w:val="20"/>
          <w:szCs w:val="20"/>
        </w:rPr>
        <w:t>Pentru brevete se consider</w:t>
      </w:r>
      <w:r w:rsidR="00791DB5" w:rsidRPr="005D2DEC">
        <w:rPr>
          <w:rFonts w:asciiTheme="minorHAnsi" w:hAnsiTheme="minorHAnsi" w:cstheme="minorHAnsi"/>
          <w:sz w:val="20"/>
          <w:szCs w:val="20"/>
        </w:rPr>
        <w:t>a</w:t>
      </w:r>
      <w:r w:rsidRPr="005D2DEC">
        <w:rPr>
          <w:rFonts w:asciiTheme="minorHAnsi" w:hAnsiTheme="minorHAnsi" w:cstheme="minorHAnsi"/>
          <w:sz w:val="20"/>
          <w:szCs w:val="20"/>
        </w:rPr>
        <w:t xml:space="preserve"> factorul de impact echivalent 0.5; pentru celelalte publicații factorul de impact se calculează conform notei de subsol 3.</w:t>
      </w:r>
    </w:p>
    <w:p w:rsidR="00A07F9A" w:rsidRPr="005D2DEC" w:rsidRDefault="00A07F9A" w:rsidP="00A07F9A">
      <w:pPr>
        <w:spacing w:after="0" w:line="240" w:lineRule="auto"/>
        <w:jc w:val="both"/>
        <w:rPr>
          <w:rFonts w:asciiTheme="minorHAnsi" w:hAnsiTheme="minorHAnsi" w:cstheme="minorHAnsi"/>
          <w:lang w:val="fr-FR"/>
        </w:rPr>
      </w:pPr>
      <w:r w:rsidRPr="005D2DEC">
        <w:rPr>
          <w:rFonts w:asciiTheme="minorHAnsi" w:hAnsiTheme="minorHAnsi" w:cstheme="minorHAnsi"/>
          <w:lang w:val="fr-FR"/>
        </w:rPr>
        <w:t>Punctajul calculat de către candidat ______________________________ Semnătura __________________________________</w:t>
      </w:r>
    </w:p>
    <w:p w:rsidR="00A07F9A" w:rsidRPr="005D2DEC" w:rsidRDefault="00A07F9A" w:rsidP="00A07F9A">
      <w:pPr>
        <w:spacing w:after="0" w:line="240" w:lineRule="auto"/>
        <w:jc w:val="both"/>
        <w:rPr>
          <w:rFonts w:asciiTheme="minorHAnsi" w:hAnsiTheme="minorHAnsi" w:cstheme="minorHAnsi"/>
          <w:lang w:val="fr-FR"/>
        </w:rPr>
      </w:pPr>
      <w:r w:rsidRPr="005D2DEC">
        <w:rPr>
          <w:rFonts w:asciiTheme="minorHAnsi" w:hAnsiTheme="minorHAnsi" w:cstheme="minorHAnsi"/>
          <w:lang w:val="fr-FR"/>
        </w:rPr>
        <w:t xml:space="preserve">Punctajul acordat de Comisie  </w:t>
      </w:r>
      <w:r w:rsidR="00CD591B" w:rsidRPr="005D2DEC">
        <w:rPr>
          <w:rFonts w:asciiTheme="minorHAnsi" w:hAnsiTheme="minorHAnsi" w:cstheme="minorHAnsi"/>
          <w:lang w:val="fr-FR"/>
        </w:rPr>
        <w:t xml:space="preserve">(media celor 5 evaluări) </w:t>
      </w:r>
      <w:r w:rsidR="00CD591B" w:rsidRPr="005D2DEC">
        <w:rPr>
          <w:rFonts w:asciiTheme="minorHAnsi" w:hAnsiTheme="minorHAnsi" w:cstheme="minorHAnsi"/>
          <w:lang w:val="fr-FR"/>
        </w:rPr>
        <w:tab/>
      </w:r>
      <w:r w:rsidRPr="005D2DEC">
        <w:rPr>
          <w:rFonts w:asciiTheme="minorHAnsi" w:hAnsiTheme="minorHAnsi" w:cstheme="minorHAnsi"/>
          <w:lang w:val="fr-FR"/>
        </w:rPr>
        <w:t>__________________</w:t>
      </w:r>
    </w:p>
    <w:p w:rsidR="00A07F9A" w:rsidRPr="005D2DEC" w:rsidRDefault="00A07F9A" w:rsidP="00A07F9A">
      <w:pPr>
        <w:spacing w:after="0" w:line="240" w:lineRule="auto"/>
        <w:jc w:val="both"/>
        <w:rPr>
          <w:rFonts w:asciiTheme="minorHAnsi" w:hAnsiTheme="minorHAnsi" w:cstheme="minorHAnsi"/>
          <w:b/>
        </w:rPr>
      </w:pPr>
      <w:r w:rsidRPr="005D2DEC">
        <w:rPr>
          <w:rFonts w:asciiTheme="minorHAnsi" w:hAnsiTheme="minorHAnsi" w:cstheme="minorHAnsi"/>
          <w:b/>
        </w:rPr>
        <w:t>Punctajul total al probei I</w:t>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Arial Narrow" w:hAnsi="Arial Narrow"/>
          <w:lang w:val="fr-FR"/>
        </w:rPr>
        <w:t xml:space="preserve">____________________     </w:t>
      </w:r>
      <w:r w:rsidRPr="005D2DEC">
        <w:rPr>
          <w:rFonts w:ascii="Arial Narrow" w:hAnsi="Arial Narrow"/>
          <w:b/>
          <w:lang w:val="fr-FR"/>
        </w:rPr>
        <w:t>Total Grila + 70 puncte max.</w:t>
      </w:r>
    </w:p>
    <w:p w:rsidR="00A07F9A" w:rsidRPr="005D2DEC" w:rsidRDefault="00A07F9A" w:rsidP="00A07F9A">
      <w:pPr>
        <w:spacing w:after="0" w:line="240" w:lineRule="auto"/>
        <w:jc w:val="both"/>
        <w:rPr>
          <w:rFonts w:asciiTheme="minorHAnsi" w:hAnsiTheme="minorHAnsi" w:cstheme="minorHAnsi"/>
          <w:b/>
          <w:lang w:val="fr-FR"/>
        </w:rPr>
      </w:pPr>
    </w:p>
    <w:p w:rsidR="00A07F9A" w:rsidRPr="005D2DEC" w:rsidRDefault="00A07F9A" w:rsidP="00A07F9A">
      <w:pPr>
        <w:spacing w:after="0" w:line="240" w:lineRule="auto"/>
        <w:jc w:val="both"/>
        <w:rPr>
          <w:rFonts w:asciiTheme="minorHAnsi" w:hAnsiTheme="minorHAnsi" w:cstheme="minorHAnsi"/>
          <w:b/>
          <w:lang w:val="fr-FR"/>
        </w:rPr>
      </w:pPr>
      <w:r w:rsidRPr="005D2DEC">
        <w:rPr>
          <w:rFonts w:asciiTheme="minorHAnsi" w:hAnsiTheme="minorHAnsi" w:cstheme="minorHAnsi"/>
          <w:b/>
          <w:lang w:val="fr-FR"/>
        </w:rPr>
        <w:t xml:space="preserve">II. PROBA SCRISĂ (numai pentru posturile de asistent universitar) </w:t>
      </w:r>
    </w:p>
    <w:p w:rsidR="00A07F9A" w:rsidRPr="005D2DEC" w:rsidRDefault="00A07F9A" w:rsidP="00A07F9A">
      <w:pPr>
        <w:spacing w:after="0" w:line="240" w:lineRule="auto"/>
        <w:jc w:val="both"/>
        <w:rPr>
          <w:rFonts w:asciiTheme="minorHAnsi" w:hAnsiTheme="minorHAnsi" w:cstheme="minorHAnsi"/>
        </w:rPr>
      </w:pPr>
      <w:r w:rsidRPr="005D2DEC">
        <w:rPr>
          <w:rFonts w:asciiTheme="minorHAnsi" w:hAnsiTheme="minorHAnsi" w:cstheme="minorHAnsi"/>
        </w:rPr>
        <w:t>Punctajul  obtinut (media celor 5 evaluari)</w:t>
      </w:r>
      <w:r w:rsidRPr="005D2DEC">
        <w:rPr>
          <w:rFonts w:asciiTheme="minorHAnsi" w:hAnsiTheme="minorHAnsi" w:cstheme="minorHAnsi"/>
        </w:rPr>
        <w:tab/>
        <w:t>(minim 70 puncte - maxim 100 puncte)</w:t>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t>___________________</w:t>
      </w:r>
    </w:p>
    <w:p w:rsidR="00A07F9A" w:rsidRPr="005D2DEC" w:rsidRDefault="00A07F9A" w:rsidP="00A07F9A">
      <w:pPr>
        <w:spacing w:after="0" w:line="240" w:lineRule="auto"/>
        <w:jc w:val="both"/>
        <w:rPr>
          <w:rFonts w:asciiTheme="minorHAnsi" w:hAnsiTheme="minorHAnsi" w:cstheme="minorHAnsi"/>
          <w:b/>
        </w:rPr>
      </w:pPr>
      <w:r w:rsidRPr="005D2DEC">
        <w:rPr>
          <w:rFonts w:asciiTheme="minorHAnsi" w:hAnsiTheme="minorHAnsi" w:cstheme="minorHAnsi"/>
          <w:b/>
        </w:rPr>
        <w:t>III. PRELEGEREA PUBLICA</w:t>
      </w:r>
    </w:p>
    <w:p w:rsidR="00A07F9A" w:rsidRPr="005D2DEC" w:rsidRDefault="00A07F9A" w:rsidP="00A07F9A">
      <w:pPr>
        <w:numPr>
          <w:ilvl w:val="0"/>
          <w:numId w:val="12"/>
        </w:numPr>
        <w:spacing w:after="0" w:line="240" w:lineRule="auto"/>
        <w:jc w:val="both"/>
        <w:rPr>
          <w:rFonts w:asciiTheme="minorHAnsi" w:hAnsiTheme="minorHAnsi" w:cstheme="minorHAnsi"/>
        </w:rPr>
      </w:pPr>
      <w:r w:rsidRPr="005D2DEC">
        <w:rPr>
          <w:rFonts w:asciiTheme="minorHAnsi" w:hAnsiTheme="minorHAnsi" w:cstheme="minorHAnsi"/>
        </w:rPr>
        <w:t xml:space="preserve">Conținutul prezentării , strategie, realism, mijloace, identif. oportunități, riscuri  (media celor 5 evaluari) </w:t>
      </w:r>
      <w:r w:rsidRPr="005D2DEC">
        <w:rPr>
          <w:rFonts w:asciiTheme="minorHAnsi" w:hAnsiTheme="minorHAnsi" w:cstheme="minorHAnsi"/>
        </w:rPr>
        <w:tab/>
        <w:t>- max 60 p</w:t>
      </w:r>
      <w:r w:rsidRPr="005D2DEC">
        <w:rPr>
          <w:rFonts w:asciiTheme="minorHAnsi" w:hAnsiTheme="minorHAnsi" w:cstheme="minorHAnsi"/>
        </w:rPr>
        <w:tab/>
        <w:t>_____</w:t>
      </w:r>
    </w:p>
    <w:p w:rsidR="00A07F9A" w:rsidRPr="005D2DEC" w:rsidRDefault="00A07F9A" w:rsidP="00A07F9A">
      <w:pPr>
        <w:numPr>
          <w:ilvl w:val="0"/>
          <w:numId w:val="12"/>
        </w:numPr>
        <w:spacing w:after="0" w:line="240" w:lineRule="auto"/>
        <w:jc w:val="both"/>
        <w:rPr>
          <w:rFonts w:asciiTheme="minorHAnsi" w:hAnsiTheme="minorHAnsi" w:cstheme="minorHAnsi"/>
        </w:rPr>
      </w:pPr>
      <w:r w:rsidRPr="005D2DEC">
        <w:rPr>
          <w:rFonts w:asciiTheme="minorHAnsi" w:hAnsiTheme="minorHAnsi" w:cstheme="minorHAnsi"/>
        </w:rPr>
        <w:t xml:space="preserve">Calitatea expunerii  (media celor 5 evaluari) </w:t>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t>- max 20 p          _____</w:t>
      </w:r>
    </w:p>
    <w:p w:rsidR="00A07F9A" w:rsidRPr="005D2DEC" w:rsidRDefault="00A07F9A" w:rsidP="00A07F9A">
      <w:pPr>
        <w:numPr>
          <w:ilvl w:val="0"/>
          <w:numId w:val="13"/>
        </w:numPr>
        <w:spacing w:after="0" w:line="240" w:lineRule="auto"/>
        <w:jc w:val="both"/>
        <w:rPr>
          <w:rFonts w:asciiTheme="minorHAnsi" w:hAnsiTheme="minorHAnsi" w:cstheme="minorHAnsi"/>
          <w:lang w:val="fr-FR"/>
        </w:rPr>
      </w:pPr>
      <w:r w:rsidRPr="005D2DEC">
        <w:rPr>
          <w:rFonts w:asciiTheme="minorHAnsi" w:hAnsiTheme="minorHAnsi" w:cstheme="minorHAnsi"/>
          <w:lang w:val="fr-FR"/>
        </w:rPr>
        <w:t xml:space="preserve">Modul de răspuns la întrebarile comisiei/publicului (media celor 5 evaluari) </w:t>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t>- max. 20 p</w:t>
      </w:r>
      <w:r w:rsidRPr="005D2DEC">
        <w:rPr>
          <w:rFonts w:asciiTheme="minorHAnsi" w:hAnsiTheme="minorHAnsi" w:cstheme="minorHAnsi"/>
          <w:lang w:val="fr-FR"/>
        </w:rPr>
        <w:tab/>
        <w:t>_____</w:t>
      </w:r>
    </w:p>
    <w:p w:rsidR="00A07F9A" w:rsidRPr="005D2DEC" w:rsidRDefault="00A07F9A" w:rsidP="00A07F9A">
      <w:pPr>
        <w:spacing w:after="0" w:line="240" w:lineRule="auto"/>
        <w:jc w:val="both"/>
        <w:rPr>
          <w:rFonts w:asciiTheme="minorHAnsi" w:hAnsiTheme="minorHAnsi" w:cstheme="minorHAnsi"/>
          <w:lang w:val="fr-FR"/>
        </w:rPr>
      </w:pPr>
    </w:p>
    <w:p w:rsidR="00A07F9A" w:rsidRPr="005D2DEC" w:rsidRDefault="00A07F9A" w:rsidP="00A07F9A">
      <w:pPr>
        <w:spacing w:after="0" w:line="240" w:lineRule="auto"/>
        <w:jc w:val="both"/>
        <w:rPr>
          <w:rFonts w:asciiTheme="minorHAnsi" w:hAnsiTheme="minorHAnsi" w:cstheme="minorHAnsi"/>
          <w:lang w:val="fr-FR"/>
        </w:rPr>
      </w:pPr>
      <w:r w:rsidRPr="005D2DEC">
        <w:rPr>
          <w:rFonts w:asciiTheme="minorHAnsi" w:hAnsiTheme="minorHAnsi" w:cstheme="minorHAnsi"/>
          <w:lang w:val="fr-FR"/>
        </w:rPr>
        <w:t>Punctajul obținut (minim 70 puncte - maxim 100 puncte)</w:t>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t>_______________</w:t>
      </w:r>
    </w:p>
    <w:p w:rsidR="00A07F9A" w:rsidRPr="005D2DEC" w:rsidRDefault="00A07F9A" w:rsidP="00A07F9A">
      <w:pPr>
        <w:spacing w:after="0" w:line="240" w:lineRule="auto"/>
        <w:jc w:val="both"/>
        <w:rPr>
          <w:rFonts w:asciiTheme="minorHAnsi" w:hAnsiTheme="minorHAnsi" w:cstheme="minorHAnsi"/>
          <w:b/>
          <w:lang w:val="fr-FR"/>
        </w:rPr>
      </w:pPr>
    </w:p>
    <w:p w:rsidR="00A07F9A" w:rsidRPr="005D2DEC" w:rsidRDefault="00A07F9A" w:rsidP="00A07F9A">
      <w:pPr>
        <w:spacing w:after="0" w:line="240" w:lineRule="auto"/>
        <w:jc w:val="both"/>
        <w:rPr>
          <w:rFonts w:asciiTheme="minorHAnsi" w:hAnsiTheme="minorHAnsi" w:cstheme="minorHAnsi"/>
          <w:b/>
          <w:lang w:val="fr-FR"/>
        </w:rPr>
      </w:pPr>
      <w:r w:rsidRPr="005D2DEC">
        <w:rPr>
          <w:rFonts w:asciiTheme="minorHAnsi" w:hAnsiTheme="minorHAnsi" w:cstheme="minorHAnsi"/>
          <w:b/>
          <w:lang w:val="fr-FR"/>
        </w:rPr>
        <w:t>PUNCTAJUL FINAL</w:t>
      </w:r>
      <w:r w:rsidRPr="005D2DEC">
        <w:rPr>
          <w:rFonts w:asciiTheme="minorHAnsi" w:hAnsiTheme="minorHAnsi" w:cstheme="minorHAnsi"/>
          <w:b/>
          <w:lang w:val="fr-FR"/>
        </w:rPr>
        <w:tab/>
      </w:r>
      <w:r w:rsidRPr="005D2DEC">
        <w:rPr>
          <w:rFonts w:asciiTheme="minorHAnsi" w:hAnsiTheme="minorHAnsi" w:cstheme="minorHAnsi"/>
          <w:b/>
          <w:lang w:val="fr-FR"/>
        </w:rPr>
        <w:tab/>
        <w:t>(suma punctajelor la cele 2 - 3 evaluări)</w:t>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t>________________</w:t>
      </w:r>
    </w:p>
    <w:p w:rsidR="00A07F9A" w:rsidRPr="005D2DEC" w:rsidRDefault="00A07F9A" w:rsidP="00A07F9A">
      <w:pPr>
        <w:spacing w:after="0" w:line="240" w:lineRule="auto"/>
        <w:rPr>
          <w:rFonts w:asciiTheme="minorHAnsi" w:hAnsiTheme="minorHAnsi" w:cstheme="minorHAnsi"/>
          <w:b/>
          <w:lang w:val="fr-FR"/>
        </w:rPr>
      </w:pPr>
    </w:p>
    <w:p w:rsidR="00A07F9A" w:rsidRPr="005D2DEC" w:rsidRDefault="00A07F9A" w:rsidP="00A07F9A">
      <w:pPr>
        <w:spacing w:after="0" w:line="240" w:lineRule="auto"/>
        <w:rPr>
          <w:rFonts w:asciiTheme="minorHAnsi" w:hAnsiTheme="minorHAnsi" w:cstheme="minorHAnsi"/>
          <w:b/>
          <w:lang w:val="fr-FR"/>
        </w:rPr>
      </w:pPr>
      <w:r w:rsidRPr="005D2DEC">
        <w:rPr>
          <w:rFonts w:asciiTheme="minorHAnsi" w:hAnsiTheme="minorHAnsi" w:cstheme="minorHAnsi"/>
          <w:b/>
          <w:lang w:val="fr-FR"/>
        </w:rPr>
        <w:t>Președinte Comisie</w:t>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t>Membrii Comisiei</w:t>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t>Secretar comisie</w:t>
      </w:r>
      <w:r w:rsidRPr="005D2DEC">
        <w:rPr>
          <w:rFonts w:asciiTheme="minorHAnsi" w:hAnsiTheme="minorHAnsi" w:cstheme="minorHAnsi"/>
          <w:b/>
          <w:lang w:val="fr-FR"/>
        </w:rPr>
        <w:tab/>
      </w:r>
    </w:p>
    <w:p w:rsidR="00A07F9A" w:rsidRPr="005D2DEC" w:rsidRDefault="00A07F9A" w:rsidP="00A07F9A">
      <w:pPr>
        <w:spacing w:after="0" w:line="240" w:lineRule="auto"/>
        <w:rPr>
          <w:rFonts w:asciiTheme="minorHAnsi" w:hAnsiTheme="minorHAnsi" w:cstheme="minorHAnsi"/>
          <w:b/>
          <w:lang w:val="fr-FR"/>
        </w:rPr>
      </w:pPr>
      <w:r w:rsidRPr="005D2DEC">
        <w:rPr>
          <w:rFonts w:asciiTheme="minorHAnsi" w:hAnsiTheme="minorHAnsi" w:cstheme="minorHAnsi"/>
          <w:lang w:val="fr-FR"/>
        </w:rPr>
        <w:t>______________________</w:t>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t>___________________________</w:t>
      </w:r>
      <w:r w:rsidRPr="005D2DEC">
        <w:rPr>
          <w:rFonts w:asciiTheme="minorHAnsi" w:hAnsiTheme="minorHAnsi" w:cstheme="minorHAnsi"/>
          <w:lang w:val="fr-FR"/>
        </w:rPr>
        <w:tab/>
      </w:r>
      <w:r w:rsidRPr="005D2DEC">
        <w:rPr>
          <w:rFonts w:asciiTheme="minorHAnsi" w:hAnsiTheme="minorHAnsi" w:cstheme="minorHAnsi"/>
          <w:lang w:val="fr-FR"/>
        </w:rPr>
        <w:tab/>
        <w:t>_______________</w:t>
      </w:r>
    </w:p>
    <w:p w:rsidR="00A07F9A" w:rsidRPr="005D2DEC" w:rsidRDefault="00A07F9A" w:rsidP="00A07F9A">
      <w:pPr>
        <w:spacing w:after="0" w:line="240" w:lineRule="auto"/>
        <w:ind w:left="4956" w:firstLine="708"/>
        <w:rPr>
          <w:rFonts w:asciiTheme="minorHAnsi" w:hAnsiTheme="minorHAnsi" w:cstheme="minorHAnsi"/>
          <w:b/>
          <w:lang w:val="fr-FR"/>
        </w:rPr>
      </w:pPr>
      <w:r w:rsidRPr="005D2DEC">
        <w:rPr>
          <w:rFonts w:asciiTheme="minorHAnsi" w:hAnsiTheme="minorHAnsi" w:cstheme="minorHAnsi"/>
          <w:lang w:val="fr-FR"/>
        </w:rPr>
        <w:t>___________________________</w:t>
      </w:r>
    </w:p>
    <w:p w:rsidR="00A07F9A" w:rsidRPr="005D2DEC" w:rsidRDefault="00A07F9A" w:rsidP="00A07F9A">
      <w:pPr>
        <w:spacing w:after="0" w:line="240" w:lineRule="auto"/>
        <w:ind w:left="4956" w:firstLine="708"/>
        <w:rPr>
          <w:rFonts w:asciiTheme="minorHAnsi" w:hAnsiTheme="minorHAnsi" w:cstheme="minorHAnsi"/>
          <w:b/>
          <w:lang w:val="fr-FR"/>
        </w:rPr>
      </w:pPr>
      <w:r w:rsidRPr="005D2DEC">
        <w:rPr>
          <w:rFonts w:asciiTheme="minorHAnsi" w:hAnsiTheme="minorHAnsi" w:cstheme="minorHAnsi"/>
          <w:lang w:val="fr-FR"/>
        </w:rPr>
        <w:t>___________________________</w:t>
      </w:r>
    </w:p>
    <w:p w:rsidR="00A07F9A" w:rsidRPr="005D2DEC" w:rsidRDefault="00A07F9A" w:rsidP="00A07F9A">
      <w:pPr>
        <w:spacing w:after="0" w:line="240" w:lineRule="auto"/>
        <w:rPr>
          <w:rFonts w:asciiTheme="minorHAnsi" w:hAnsiTheme="minorHAnsi" w:cstheme="minorHAnsi"/>
          <w:lang w:val="fr-FR"/>
        </w:rPr>
      </w:pP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t xml:space="preserve">              ___________________________</w:t>
      </w:r>
    </w:p>
    <w:p w:rsidR="00A07F9A" w:rsidRPr="00A07F9A" w:rsidRDefault="00A07F9A" w:rsidP="00A07F9A">
      <w:pPr>
        <w:spacing w:after="0" w:line="240" w:lineRule="auto"/>
        <w:rPr>
          <w:rFonts w:asciiTheme="minorHAnsi" w:hAnsiTheme="minorHAnsi" w:cstheme="minorHAnsi"/>
          <w:color w:val="FF0000"/>
          <w:lang w:val="fr-FR"/>
        </w:rPr>
      </w:pPr>
    </w:p>
    <w:p w:rsidR="00A07F9A" w:rsidRPr="00A07F9A" w:rsidRDefault="00A07F9A" w:rsidP="00A07F9A">
      <w:pPr>
        <w:spacing w:after="0" w:line="240" w:lineRule="auto"/>
        <w:rPr>
          <w:rFonts w:asciiTheme="minorHAnsi" w:hAnsiTheme="minorHAnsi" w:cstheme="minorHAnsi"/>
          <w:color w:val="FF0000"/>
          <w:lang w:val="fr-FR"/>
        </w:rPr>
      </w:pPr>
    </w:p>
    <w:p w:rsidR="00A07F9A" w:rsidRDefault="00A07F9A" w:rsidP="00A07F9A">
      <w:pPr>
        <w:spacing w:after="0" w:line="240" w:lineRule="auto"/>
        <w:rPr>
          <w:rFonts w:asciiTheme="minorHAnsi" w:hAnsiTheme="minorHAnsi" w:cstheme="minorHAnsi"/>
          <w:color w:val="000000"/>
          <w:lang w:val="fr-FR"/>
        </w:rPr>
      </w:pPr>
    </w:p>
    <w:p w:rsidR="00A07F9A" w:rsidRDefault="00A07F9A" w:rsidP="00A07F9A">
      <w:pPr>
        <w:spacing w:after="0" w:line="240" w:lineRule="auto"/>
        <w:rPr>
          <w:rFonts w:asciiTheme="minorHAnsi" w:hAnsiTheme="minorHAnsi" w:cstheme="minorHAnsi"/>
          <w:color w:val="000000"/>
        </w:rPr>
      </w:pPr>
    </w:p>
    <w:p w:rsidR="001076D6" w:rsidRPr="006419A6" w:rsidRDefault="001076D6" w:rsidP="006419A6">
      <w:pPr>
        <w:rPr>
          <w:rFonts w:asciiTheme="minorHAnsi" w:hAnsiTheme="minorHAnsi" w:cstheme="minorHAnsi"/>
        </w:rPr>
      </w:pPr>
    </w:p>
    <w:sectPr w:rsidR="001076D6" w:rsidRPr="006419A6" w:rsidSect="005E1583">
      <w:headerReference w:type="default" r:id="rId11"/>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869" w:rsidRDefault="00682869" w:rsidP="00D97900">
      <w:pPr>
        <w:spacing w:after="0" w:line="240" w:lineRule="auto"/>
      </w:pPr>
      <w:r>
        <w:separator/>
      </w:r>
    </w:p>
  </w:endnote>
  <w:endnote w:type="continuationSeparator" w:id="0">
    <w:p w:rsidR="00682869" w:rsidRDefault="00682869"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6D6" w:rsidRDefault="0049216B">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1513205</wp:posOffset>
              </wp:positionH>
              <wp:positionV relativeFrom="paragraph">
                <wp:posOffset>-27940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F1762B">
                            <w:rPr>
                              <w:noProof/>
                            </w:rPr>
                            <w:t>1</w:t>
                          </w:r>
                          <w:r w:rsidRPr="001076D6">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19.15pt;margin-top:-2.2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" filled="f" stroked="f">
              <v:textbox>
                <w:txbxContent>
                  <w:p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F1762B">
                      <w:rPr>
                        <w:noProof/>
                      </w:rPr>
                      <w:t>1</w:t>
                    </w:r>
                    <w:r w:rsidRPr="001076D6">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869" w:rsidRDefault="00682869" w:rsidP="00D97900">
      <w:pPr>
        <w:spacing w:after="0" w:line="240" w:lineRule="auto"/>
      </w:pPr>
      <w:r>
        <w:separator/>
      </w:r>
    </w:p>
  </w:footnote>
  <w:footnote w:type="continuationSeparator" w:id="0">
    <w:p w:rsidR="00682869" w:rsidRDefault="00682869"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00" w:rsidRPr="007C4FF2" w:rsidRDefault="007C4FF2" w:rsidP="007C4FF2">
    <w:pPr>
      <w:rPr>
        <w:rFonts w:asciiTheme="minorHAnsi" w:hAnsiTheme="minorHAnsi"/>
        <w:sz w:val="24"/>
        <w:szCs w:val="24"/>
        <w:lang w:val="ro-RO"/>
      </w:rPr>
    </w:pPr>
    <w:r>
      <w:rPr>
        <w:noProof/>
      </w:rPr>
      <w:drawing>
        <wp:inline distT="0" distB="0" distL="0" distR="0" wp14:anchorId="0D8A6911" wp14:editId="5A8EB419">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D1564C">
      <w:rPr>
        <w:rFonts w:asciiTheme="minorHAnsi" w:hAnsiTheme="minorHAnsi"/>
        <w:sz w:val="24"/>
        <w:szCs w:val="24"/>
        <w:lang w:val="ro-RO"/>
      </w:rPr>
      <w:t>UMFST</w:t>
    </w:r>
    <w:r w:rsidR="006419A6">
      <w:rPr>
        <w:rFonts w:asciiTheme="minorHAnsi" w:hAnsiTheme="minorHAnsi"/>
        <w:sz w:val="24"/>
        <w:szCs w:val="24"/>
        <w:lang w:val="ro-RO"/>
      </w:rPr>
      <w:t>-REG-05-F09</w:t>
    </w:r>
    <w:r w:rsidR="007C70AA">
      <w:rPr>
        <w:rFonts w:asciiTheme="minorHAnsi" w:hAnsiTheme="minorHAnsi"/>
        <w:sz w:val="24"/>
        <w:szCs w:val="24"/>
        <w:lang w:val="ro-RO"/>
      </w:rPr>
      <w:t>-Ed.21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5"/>
  </w:num>
  <w:num w:numId="4">
    <w:abstractNumId w:val="6"/>
  </w:num>
  <w:num w:numId="5">
    <w:abstractNumId w:val="8"/>
  </w:num>
  <w:num w:numId="6">
    <w:abstractNumId w:val="7"/>
  </w:num>
  <w:num w:numId="7">
    <w:abstractNumId w:val="10"/>
  </w:num>
  <w:num w:numId="8">
    <w:abstractNumId w:val="2"/>
  </w:num>
  <w:num w:numId="9">
    <w:abstractNumId w:val="9"/>
  </w:num>
  <w:num w:numId="10">
    <w:abstractNumId w:val="1"/>
  </w:num>
  <w:num w:numId="11">
    <w:abstractNumId w:val="4"/>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23E24"/>
    <w:rsid w:val="000705BA"/>
    <w:rsid w:val="0007648D"/>
    <w:rsid w:val="000A4C92"/>
    <w:rsid w:val="000A542A"/>
    <w:rsid w:val="000B1E18"/>
    <w:rsid w:val="000C287D"/>
    <w:rsid w:val="000F39C3"/>
    <w:rsid w:val="001076D6"/>
    <w:rsid w:val="00107AF9"/>
    <w:rsid w:val="00114B96"/>
    <w:rsid w:val="00120BFD"/>
    <w:rsid w:val="00136B96"/>
    <w:rsid w:val="001A1523"/>
    <w:rsid w:val="001A6C1A"/>
    <w:rsid w:val="001E22B2"/>
    <w:rsid w:val="00210347"/>
    <w:rsid w:val="00217506"/>
    <w:rsid w:val="002333C8"/>
    <w:rsid w:val="00273205"/>
    <w:rsid w:val="002E4494"/>
    <w:rsid w:val="00335B40"/>
    <w:rsid w:val="00364CDB"/>
    <w:rsid w:val="003C63F0"/>
    <w:rsid w:val="004162E9"/>
    <w:rsid w:val="00463D15"/>
    <w:rsid w:val="00466D96"/>
    <w:rsid w:val="00482C59"/>
    <w:rsid w:val="0048581F"/>
    <w:rsid w:val="0049216B"/>
    <w:rsid w:val="004A1FF2"/>
    <w:rsid w:val="004C7EB5"/>
    <w:rsid w:val="00547C2B"/>
    <w:rsid w:val="005C3E01"/>
    <w:rsid w:val="005D2DEC"/>
    <w:rsid w:val="005E1583"/>
    <w:rsid w:val="005F7CD2"/>
    <w:rsid w:val="0061613D"/>
    <w:rsid w:val="0063555D"/>
    <w:rsid w:val="00637ACC"/>
    <w:rsid w:val="006419A6"/>
    <w:rsid w:val="00641C74"/>
    <w:rsid w:val="00655A08"/>
    <w:rsid w:val="006757A9"/>
    <w:rsid w:val="00675AC8"/>
    <w:rsid w:val="00682869"/>
    <w:rsid w:val="0069312E"/>
    <w:rsid w:val="006C4851"/>
    <w:rsid w:val="006F2F47"/>
    <w:rsid w:val="006F403E"/>
    <w:rsid w:val="00742564"/>
    <w:rsid w:val="00791DB5"/>
    <w:rsid w:val="007B3A05"/>
    <w:rsid w:val="007C4FF2"/>
    <w:rsid w:val="007C70AA"/>
    <w:rsid w:val="00830397"/>
    <w:rsid w:val="0089524F"/>
    <w:rsid w:val="008A7850"/>
    <w:rsid w:val="008F5038"/>
    <w:rsid w:val="00926FC3"/>
    <w:rsid w:val="00927C74"/>
    <w:rsid w:val="00933E6A"/>
    <w:rsid w:val="00941DF0"/>
    <w:rsid w:val="00944B78"/>
    <w:rsid w:val="0094534B"/>
    <w:rsid w:val="00950772"/>
    <w:rsid w:val="009576B4"/>
    <w:rsid w:val="009F2A34"/>
    <w:rsid w:val="00A07F9A"/>
    <w:rsid w:val="00A10B14"/>
    <w:rsid w:val="00A36637"/>
    <w:rsid w:val="00A37776"/>
    <w:rsid w:val="00A5671C"/>
    <w:rsid w:val="00A619EB"/>
    <w:rsid w:val="00B603A6"/>
    <w:rsid w:val="00B95E93"/>
    <w:rsid w:val="00BC2922"/>
    <w:rsid w:val="00BF05C6"/>
    <w:rsid w:val="00BF1AF9"/>
    <w:rsid w:val="00C22C18"/>
    <w:rsid w:val="00C3029D"/>
    <w:rsid w:val="00C32294"/>
    <w:rsid w:val="00C412BE"/>
    <w:rsid w:val="00CD591B"/>
    <w:rsid w:val="00CE3DF3"/>
    <w:rsid w:val="00CF7285"/>
    <w:rsid w:val="00D1564C"/>
    <w:rsid w:val="00D46041"/>
    <w:rsid w:val="00D67ABE"/>
    <w:rsid w:val="00D83E1D"/>
    <w:rsid w:val="00D97900"/>
    <w:rsid w:val="00DF089A"/>
    <w:rsid w:val="00E003B5"/>
    <w:rsid w:val="00E35D4F"/>
    <w:rsid w:val="00EF512D"/>
    <w:rsid w:val="00F06635"/>
    <w:rsid w:val="00F1762B"/>
    <w:rsid w:val="00F22BA3"/>
    <w:rsid w:val="00F3186C"/>
    <w:rsid w:val="00F645FB"/>
    <w:rsid w:val="00FA5CA6"/>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04FBF"/>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 w:type="paragraph" w:styleId="EndnoteText">
    <w:name w:val="endnote text"/>
    <w:basedOn w:val="Normal"/>
    <w:link w:val="EndnoteTextChar"/>
    <w:uiPriority w:val="99"/>
    <w:semiHidden/>
    <w:unhideWhenUsed/>
    <w:rsid w:val="002732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3205"/>
    <w:rPr>
      <w:rFonts w:ascii="Calibri" w:eastAsia="Calibri" w:hAnsi="Calibri"/>
      <w:sz w:val="20"/>
      <w:szCs w:val="20"/>
      <w:lang w:bidi="ar-SA"/>
    </w:rPr>
  </w:style>
  <w:style w:type="character" w:styleId="EndnoteReference">
    <w:name w:val="endnote reference"/>
    <w:basedOn w:val="DefaultParagraphFont"/>
    <w:uiPriority w:val="99"/>
    <w:semiHidden/>
    <w:unhideWhenUsed/>
    <w:rsid w:val="00273205"/>
    <w:rPr>
      <w:vertAlign w:val="superscript"/>
    </w:rPr>
  </w:style>
  <w:style w:type="character" w:styleId="Hyperlink">
    <w:name w:val="Hyperlink"/>
    <w:basedOn w:val="DefaultParagraphFont"/>
    <w:uiPriority w:val="99"/>
    <w:unhideWhenUsed/>
    <w:rsid w:val="00675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atdu-c15.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natdu-c15.org" TargetMode="External"/><Relationship Id="rId4" Type="http://schemas.openxmlformats.org/officeDocument/2006/relationships/settings" Target="settings.xml"/><Relationship Id="rId9" Type="http://schemas.openxmlformats.org/officeDocument/2006/relationships/hyperlink" Target="http://images.webofknowledge.com/WOKRS523R4/help/WOS/hs_crsearch_self_citation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29C9A-0D58-465A-A2FA-BF44FA98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6</cp:revision>
  <dcterms:created xsi:type="dcterms:W3CDTF">2021-10-14T13:58:00Z</dcterms:created>
  <dcterms:modified xsi:type="dcterms:W3CDTF">2023-10-06T08:16:00Z</dcterms:modified>
</cp:coreProperties>
</file>